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301B8" w14:textId="086A668B" w:rsidR="0043554C" w:rsidRPr="00816F5D" w:rsidRDefault="003E240E" w:rsidP="002965A2">
      <w:pPr>
        <w:outlineLvl w:val="0"/>
        <w:rPr>
          <w:rFonts w:ascii="Arial" w:hAnsi="Arial" w:cs="Arial"/>
          <w:sz w:val="22"/>
          <w:szCs w:val="22"/>
        </w:rPr>
      </w:pPr>
      <w:r>
        <w:rPr>
          <w:noProof/>
        </w:rPr>
        <w:drawing>
          <wp:anchor distT="0" distB="0" distL="114300" distR="114300" simplePos="0" relativeHeight="251659264" behindDoc="1" locked="0" layoutInCell="1" allowOverlap="1" wp14:anchorId="74EC9A17" wp14:editId="414DACBF">
            <wp:simplePos x="0" y="0"/>
            <wp:positionH relativeFrom="margin">
              <wp:align>left</wp:align>
            </wp:positionH>
            <wp:positionV relativeFrom="paragraph">
              <wp:posOffset>-175564</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r w:rsidR="00DF1159" w:rsidRPr="00816F5D">
        <w:rPr>
          <w:rFonts w:ascii="Arial" w:hAnsi="Arial" w:cs="Arial"/>
          <w:sz w:val="22"/>
          <w:szCs w:val="22"/>
        </w:rPr>
        <w:t xml:space="preserve">                                                                               </w:t>
      </w:r>
      <w:r w:rsidR="00DF1159" w:rsidRPr="00816F5D">
        <w:rPr>
          <w:rFonts w:ascii="Arial" w:hAnsi="Arial" w:cs="Arial"/>
          <w:sz w:val="22"/>
          <w:szCs w:val="22"/>
        </w:rPr>
        <w:tab/>
        <w:t xml:space="preserve"> </w:t>
      </w:r>
    </w:p>
    <w:p w14:paraId="37D5C2F1" w14:textId="77777777" w:rsidR="009A4031" w:rsidRPr="00816F5D" w:rsidRDefault="009A4031" w:rsidP="001608DB">
      <w:pPr>
        <w:rPr>
          <w:rFonts w:ascii="Arial" w:hAnsi="Arial" w:cs="Arial"/>
          <w:sz w:val="22"/>
          <w:szCs w:val="22"/>
        </w:rPr>
      </w:pPr>
    </w:p>
    <w:p w14:paraId="1EA45BE3" w14:textId="77777777" w:rsidR="009A4031" w:rsidRPr="00816F5D" w:rsidRDefault="009A4031" w:rsidP="002D7EDB">
      <w:pPr>
        <w:jc w:val="center"/>
        <w:rPr>
          <w:rFonts w:ascii="Arial" w:hAnsi="Arial" w:cs="Arial"/>
          <w:b/>
          <w:sz w:val="22"/>
          <w:szCs w:val="22"/>
        </w:rPr>
      </w:pPr>
    </w:p>
    <w:p w14:paraId="49A5861E" w14:textId="69CF9C45" w:rsidR="00CB7151" w:rsidRPr="00816F5D" w:rsidRDefault="00F1781C" w:rsidP="00CB7151">
      <w:pPr>
        <w:jc w:val="center"/>
        <w:rPr>
          <w:rFonts w:ascii="Arial" w:eastAsia="Arial" w:hAnsi="Arial" w:cs="Arial"/>
          <w:b/>
          <w:sz w:val="22"/>
          <w:szCs w:val="22"/>
        </w:rPr>
      </w:pPr>
      <w:r w:rsidRPr="00816F5D">
        <w:rPr>
          <w:rFonts w:ascii="Arial" w:hAnsi="Arial" w:cs="Arial"/>
          <w:b/>
          <w:sz w:val="22"/>
          <w:szCs w:val="22"/>
        </w:rPr>
        <w:t xml:space="preserve">    </w:t>
      </w:r>
      <w:r w:rsidR="005C1021" w:rsidRPr="00816F5D">
        <w:rPr>
          <w:rFonts w:ascii="Arial" w:hAnsi="Arial" w:cs="Arial"/>
          <w:b/>
          <w:sz w:val="22"/>
          <w:szCs w:val="22"/>
        </w:rPr>
        <w:t xml:space="preserve">CONFIDENTIALITY </w:t>
      </w:r>
      <w:r w:rsidRPr="00816F5D">
        <w:rPr>
          <w:rFonts w:ascii="Arial" w:hAnsi="Arial" w:cs="Arial"/>
          <w:b/>
          <w:sz w:val="22"/>
          <w:szCs w:val="22"/>
        </w:rPr>
        <w:t>AGREEMENT</w:t>
      </w:r>
    </w:p>
    <w:p w14:paraId="6E171725" w14:textId="77777777" w:rsidR="00CB7151" w:rsidRPr="00816F5D" w:rsidRDefault="00CB7151" w:rsidP="00CB7151">
      <w:pPr>
        <w:rPr>
          <w:rFonts w:ascii="Arial" w:eastAsia="Arial" w:hAnsi="Arial" w:cs="Arial"/>
          <w:sz w:val="22"/>
          <w:szCs w:val="22"/>
        </w:rPr>
      </w:pPr>
    </w:p>
    <w:p w14:paraId="06DFD603" w14:textId="77777777" w:rsidR="00CB7151" w:rsidRPr="00816F5D" w:rsidRDefault="00CB7151" w:rsidP="00CB7151">
      <w:pPr>
        <w:jc w:val="center"/>
        <w:rPr>
          <w:rFonts w:ascii="Arial" w:eastAsia="Arial" w:hAnsi="Arial" w:cs="Arial"/>
          <w:b/>
          <w:sz w:val="22"/>
          <w:szCs w:val="22"/>
        </w:rPr>
      </w:pPr>
      <w:r w:rsidRPr="00816F5D">
        <w:rPr>
          <w:rFonts w:ascii="Arial" w:hAnsi="Arial" w:cs="Arial"/>
          <w:sz w:val="22"/>
          <w:szCs w:val="22"/>
        </w:rPr>
        <w:t xml:space="preserve">Vilnius, ..................  ........................... ......... No  </w:t>
      </w:r>
    </w:p>
    <w:p w14:paraId="770F7EDD" w14:textId="77777777" w:rsidR="00CA0B5B" w:rsidRPr="00816F5D" w:rsidRDefault="00CA0B5B" w:rsidP="00CB7151">
      <w:pPr>
        <w:contextualSpacing/>
        <w:jc w:val="both"/>
        <w:outlineLvl w:val="0"/>
        <w:rPr>
          <w:rFonts w:ascii="Arial" w:eastAsia="Arial" w:hAnsi="Arial" w:cs="Arial"/>
          <w:sz w:val="22"/>
          <w:szCs w:val="22"/>
        </w:rPr>
      </w:pPr>
    </w:p>
    <w:p w14:paraId="35F68192" w14:textId="2C1132E3" w:rsidR="00CB7151" w:rsidRPr="00816F5D" w:rsidRDefault="00645703" w:rsidP="00CB7151">
      <w:pPr>
        <w:contextualSpacing/>
        <w:jc w:val="both"/>
        <w:outlineLvl w:val="0"/>
        <w:rPr>
          <w:rFonts w:ascii="Arial" w:eastAsia="Arial" w:hAnsi="Arial" w:cs="Arial"/>
          <w:sz w:val="22"/>
          <w:szCs w:val="22"/>
        </w:rPr>
      </w:pPr>
      <w:r>
        <w:rPr>
          <w:rFonts w:ascii="Arial" w:hAnsi="Arial" w:cs="Arial"/>
          <w:b/>
          <w:sz w:val="22"/>
          <w:szCs w:val="22"/>
        </w:rPr>
        <w:t>U</w:t>
      </w:r>
      <w:r w:rsidR="00CB7151" w:rsidRPr="00816F5D">
        <w:rPr>
          <w:rFonts w:ascii="Arial" w:hAnsi="Arial" w:cs="Arial"/>
          <w:b/>
          <w:sz w:val="22"/>
          <w:szCs w:val="22"/>
        </w:rPr>
        <w:t xml:space="preserve">AB </w:t>
      </w:r>
      <w:r>
        <w:rPr>
          <w:rFonts w:ascii="Arial" w:hAnsi="Arial" w:cs="Arial"/>
          <w:b/>
          <w:sz w:val="22"/>
          <w:szCs w:val="22"/>
        </w:rPr>
        <w:t xml:space="preserve">LTG </w:t>
      </w:r>
      <w:proofErr w:type="spellStart"/>
      <w:r>
        <w:rPr>
          <w:rFonts w:ascii="Arial" w:hAnsi="Arial" w:cs="Arial"/>
          <w:b/>
          <w:sz w:val="22"/>
          <w:szCs w:val="22"/>
        </w:rPr>
        <w:t>Kompetencijų</w:t>
      </w:r>
      <w:proofErr w:type="spellEnd"/>
      <w:r>
        <w:rPr>
          <w:rFonts w:ascii="Arial" w:hAnsi="Arial" w:cs="Arial"/>
          <w:b/>
          <w:sz w:val="22"/>
          <w:szCs w:val="22"/>
        </w:rPr>
        <w:t xml:space="preserve"> </w:t>
      </w:r>
      <w:proofErr w:type="spellStart"/>
      <w:r>
        <w:rPr>
          <w:rFonts w:ascii="Arial" w:hAnsi="Arial" w:cs="Arial"/>
          <w:b/>
          <w:sz w:val="22"/>
          <w:szCs w:val="22"/>
        </w:rPr>
        <w:t>centras</w:t>
      </w:r>
      <w:proofErr w:type="spellEnd"/>
      <w:r w:rsidR="00CB7151" w:rsidRPr="00816F5D">
        <w:rPr>
          <w:rFonts w:ascii="Arial" w:hAnsi="Arial" w:cs="Arial"/>
          <w:sz w:val="22"/>
          <w:szCs w:val="22"/>
        </w:rPr>
        <w:t xml:space="preserve">, a company incorporated and operating under the laws of the Republic of Lithuania, legal entity code </w:t>
      </w:r>
      <w:r w:rsidRPr="003E240E">
        <w:rPr>
          <w:rFonts w:ascii="Arial" w:hAnsi="Arial" w:cs="Arial"/>
          <w:b/>
          <w:bCs/>
          <w:sz w:val="22"/>
          <w:szCs w:val="22"/>
        </w:rPr>
        <w:t>307037118</w:t>
      </w:r>
      <w:r w:rsidR="00CB7151" w:rsidRPr="00816F5D">
        <w:rPr>
          <w:rFonts w:ascii="Arial" w:hAnsi="Arial" w:cs="Arial"/>
          <w:sz w:val="22"/>
          <w:szCs w:val="22"/>
        </w:rPr>
        <w:t xml:space="preserve">, with its registered office at </w:t>
      </w:r>
      <w:proofErr w:type="spellStart"/>
      <w:r w:rsidR="000E16EC" w:rsidRPr="000E16EC">
        <w:rPr>
          <w:rFonts w:ascii="Arial" w:hAnsi="Arial" w:cs="Arial"/>
          <w:sz w:val="22"/>
          <w:szCs w:val="22"/>
        </w:rPr>
        <w:t>Pelesos</w:t>
      </w:r>
      <w:proofErr w:type="spellEnd"/>
      <w:r w:rsidR="000E16EC" w:rsidRPr="000E16EC">
        <w:rPr>
          <w:rFonts w:ascii="Arial" w:hAnsi="Arial" w:cs="Arial"/>
          <w:sz w:val="22"/>
          <w:szCs w:val="22"/>
        </w:rPr>
        <w:t xml:space="preserve"> </w:t>
      </w:r>
      <w:r w:rsidR="00F365BD">
        <w:rPr>
          <w:rFonts w:ascii="Arial" w:hAnsi="Arial" w:cs="Arial"/>
          <w:sz w:val="22"/>
          <w:szCs w:val="22"/>
        </w:rPr>
        <w:t>str</w:t>
      </w:r>
      <w:r w:rsidR="000E16EC" w:rsidRPr="000E16EC">
        <w:rPr>
          <w:rFonts w:ascii="Arial" w:hAnsi="Arial" w:cs="Arial"/>
          <w:sz w:val="22"/>
          <w:szCs w:val="22"/>
        </w:rPr>
        <w:t>. 10-102</w:t>
      </w:r>
      <w:r w:rsidR="00CB7151" w:rsidRPr="00816F5D">
        <w:rPr>
          <w:rFonts w:ascii="Arial" w:hAnsi="Arial" w:cs="Arial"/>
          <w:b/>
          <w:sz w:val="22"/>
          <w:szCs w:val="22"/>
        </w:rPr>
        <w:t xml:space="preserve">, </w:t>
      </w:r>
      <w:r w:rsidR="000E16EC" w:rsidRPr="000E16EC">
        <w:rPr>
          <w:rFonts w:ascii="Arial" w:hAnsi="Arial" w:cs="Arial"/>
          <w:b/>
          <w:sz w:val="22"/>
          <w:szCs w:val="22"/>
        </w:rPr>
        <w:t>02111</w:t>
      </w:r>
      <w:r w:rsidR="00CB7151" w:rsidRPr="00816F5D">
        <w:rPr>
          <w:rFonts w:ascii="Arial" w:hAnsi="Arial" w:cs="Arial"/>
          <w:b/>
          <w:sz w:val="22"/>
          <w:szCs w:val="22"/>
        </w:rPr>
        <w:t xml:space="preserve"> Vilnius, Lithuania</w:t>
      </w:r>
      <w:r w:rsidR="00CB7151" w:rsidRPr="00816F5D">
        <w:rPr>
          <w:rFonts w:ascii="Arial" w:hAnsi="Arial" w:cs="Arial"/>
          <w:sz w:val="22"/>
          <w:szCs w:val="22"/>
        </w:rPr>
        <w:t xml:space="preserve">, data on the company is collected and stored in the Register of Legal Entities of the Republic of Lithuania, represented by </w:t>
      </w:r>
      <w:r w:rsidR="00CB7151" w:rsidRPr="00816F5D">
        <w:rPr>
          <w:rFonts w:ascii="Arial" w:hAnsi="Arial" w:cs="Arial"/>
          <w:i/>
          <w:sz w:val="22"/>
          <w:szCs w:val="22"/>
        </w:rPr>
        <w:t>[position, name, surname]</w:t>
      </w:r>
      <w:r w:rsidR="00CB7151" w:rsidRPr="00816F5D">
        <w:rPr>
          <w:rFonts w:ascii="Arial" w:hAnsi="Arial" w:cs="Arial"/>
          <w:sz w:val="22"/>
          <w:szCs w:val="22"/>
        </w:rPr>
        <w:t xml:space="preserve">, acting under </w:t>
      </w:r>
      <w:r w:rsidR="00CB7151" w:rsidRPr="00816F5D">
        <w:rPr>
          <w:rFonts w:ascii="Arial" w:hAnsi="Arial" w:cs="Arial"/>
          <w:i/>
          <w:sz w:val="22"/>
          <w:szCs w:val="22"/>
        </w:rPr>
        <w:t>[document based whereon the person is acting]</w:t>
      </w:r>
      <w:r w:rsidR="00CB7151" w:rsidRPr="00816F5D">
        <w:rPr>
          <w:rFonts w:ascii="Arial" w:hAnsi="Arial" w:cs="Arial"/>
          <w:sz w:val="22"/>
          <w:szCs w:val="22"/>
        </w:rPr>
        <w:t xml:space="preserve"> (hereinafter referred to as the  </w:t>
      </w:r>
      <w:r w:rsidR="00CB7151" w:rsidRPr="00816F5D">
        <w:rPr>
          <w:rFonts w:ascii="Arial" w:hAnsi="Arial" w:cs="Arial"/>
          <w:b/>
          <w:sz w:val="22"/>
          <w:szCs w:val="22"/>
        </w:rPr>
        <w:t>Company</w:t>
      </w:r>
      <w:r w:rsidR="00CB7151" w:rsidRPr="00816F5D">
        <w:rPr>
          <w:rFonts w:ascii="Arial" w:hAnsi="Arial" w:cs="Arial"/>
          <w:sz w:val="22"/>
          <w:szCs w:val="22"/>
        </w:rPr>
        <w:t>), and</w:t>
      </w:r>
    </w:p>
    <w:p w14:paraId="4CD581B3" w14:textId="01EB4911" w:rsidR="00CB7151" w:rsidRPr="00816F5D" w:rsidRDefault="00CB7151" w:rsidP="00CB7151">
      <w:pPr>
        <w:contextualSpacing/>
        <w:jc w:val="both"/>
        <w:outlineLvl w:val="0"/>
        <w:rPr>
          <w:rFonts w:ascii="Arial" w:eastAsia="Arial" w:hAnsi="Arial" w:cs="Arial"/>
          <w:sz w:val="22"/>
          <w:szCs w:val="22"/>
        </w:rPr>
      </w:pPr>
      <w:r w:rsidRPr="00816F5D">
        <w:rPr>
          <w:rFonts w:ascii="Arial" w:hAnsi="Arial" w:cs="Arial"/>
          <w:i/>
          <w:sz w:val="22"/>
          <w:szCs w:val="22"/>
        </w:rPr>
        <w:t xml:space="preserve">[name, surname], </w:t>
      </w:r>
      <w:r w:rsidRPr="00816F5D">
        <w:rPr>
          <w:rFonts w:ascii="Arial" w:hAnsi="Arial" w:cs="Arial"/>
          <w:sz w:val="22"/>
          <w:szCs w:val="22"/>
        </w:rPr>
        <w:t xml:space="preserve">personal number </w:t>
      </w:r>
      <w:r w:rsidRPr="00816F5D">
        <w:rPr>
          <w:rFonts w:ascii="Arial" w:hAnsi="Arial" w:cs="Arial"/>
          <w:i/>
          <w:sz w:val="22"/>
          <w:szCs w:val="22"/>
        </w:rPr>
        <w:t>[insert]</w:t>
      </w:r>
      <w:r w:rsidRPr="00816F5D">
        <w:rPr>
          <w:rFonts w:ascii="Arial" w:hAnsi="Arial" w:cs="Arial"/>
          <w:sz w:val="22"/>
          <w:szCs w:val="22"/>
        </w:rPr>
        <w:t xml:space="preserve">, residing at </w:t>
      </w:r>
      <w:r w:rsidRPr="00816F5D">
        <w:rPr>
          <w:rFonts w:ascii="Arial" w:hAnsi="Arial" w:cs="Arial"/>
          <w:i/>
          <w:sz w:val="22"/>
          <w:szCs w:val="22"/>
        </w:rPr>
        <w:t>[address]</w:t>
      </w:r>
      <w:r w:rsidRPr="00816F5D">
        <w:rPr>
          <w:rFonts w:ascii="Arial" w:hAnsi="Arial" w:cs="Arial"/>
          <w:sz w:val="22"/>
          <w:szCs w:val="22"/>
        </w:rPr>
        <w:t xml:space="preserve">/ </w:t>
      </w:r>
      <w:r w:rsidRPr="00816F5D">
        <w:rPr>
          <w:rFonts w:ascii="Arial" w:hAnsi="Arial" w:cs="Arial"/>
          <w:i/>
          <w:sz w:val="22"/>
          <w:szCs w:val="22"/>
        </w:rPr>
        <w:t>[the Receiving Party]</w:t>
      </w:r>
      <w:r w:rsidRPr="00816F5D">
        <w:rPr>
          <w:rFonts w:ascii="Arial" w:hAnsi="Arial" w:cs="Arial"/>
          <w:sz w:val="22"/>
          <w:szCs w:val="22"/>
        </w:rPr>
        <w:t xml:space="preserve">, legal entity code </w:t>
      </w:r>
      <w:r w:rsidRPr="00816F5D">
        <w:rPr>
          <w:rFonts w:ascii="Arial" w:hAnsi="Arial" w:cs="Arial"/>
          <w:i/>
          <w:sz w:val="22"/>
          <w:szCs w:val="22"/>
        </w:rPr>
        <w:t>[registration code]</w:t>
      </w:r>
      <w:r w:rsidRPr="00816F5D">
        <w:rPr>
          <w:rFonts w:ascii="Arial" w:hAnsi="Arial" w:cs="Arial"/>
          <w:sz w:val="22"/>
          <w:szCs w:val="22"/>
        </w:rPr>
        <w:t xml:space="preserve">, with its registered office at </w:t>
      </w:r>
      <w:r w:rsidRPr="00816F5D">
        <w:rPr>
          <w:rFonts w:ascii="Arial" w:hAnsi="Arial" w:cs="Arial"/>
          <w:i/>
          <w:sz w:val="22"/>
          <w:szCs w:val="22"/>
        </w:rPr>
        <w:t>[address]</w:t>
      </w:r>
      <w:r w:rsidRPr="00816F5D">
        <w:rPr>
          <w:rFonts w:ascii="Arial" w:hAnsi="Arial" w:cs="Arial"/>
          <w:sz w:val="22"/>
          <w:szCs w:val="22"/>
        </w:rPr>
        <w:t>, data collected and stored in the Register of Legal Entities of the Republic of Lithuania, represented by</w:t>
      </w:r>
      <w:r w:rsidRPr="00816F5D">
        <w:rPr>
          <w:rFonts w:ascii="Arial" w:hAnsi="Arial" w:cs="Arial"/>
          <w:i/>
          <w:sz w:val="22"/>
          <w:szCs w:val="22"/>
        </w:rPr>
        <w:t xml:space="preserve"> [position, name, surname]</w:t>
      </w:r>
      <w:r w:rsidRPr="00816F5D">
        <w:rPr>
          <w:rFonts w:ascii="Arial" w:hAnsi="Arial" w:cs="Arial"/>
          <w:sz w:val="22"/>
          <w:szCs w:val="22"/>
        </w:rPr>
        <w:t xml:space="preserve">, acting under </w:t>
      </w:r>
      <w:r w:rsidRPr="00816F5D">
        <w:rPr>
          <w:rFonts w:ascii="Arial" w:hAnsi="Arial" w:cs="Arial"/>
          <w:i/>
          <w:sz w:val="22"/>
          <w:szCs w:val="22"/>
        </w:rPr>
        <w:t xml:space="preserve">[document based whereon the person is acting] </w:t>
      </w:r>
      <w:r w:rsidRPr="00816F5D">
        <w:rPr>
          <w:rFonts w:ascii="Arial" w:hAnsi="Arial" w:cs="Arial"/>
          <w:sz w:val="22"/>
          <w:szCs w:val="22"/>
        </w:rPr>
        <w:t xml:space="preserve">(hereinafter referred to as the </w:t>
      </w:r>
      <w:r w:rsidRPr="00816F5D">
        <w:rPr>
          <w:rFonts w:ascii="Arial" w:hAnsi="Arial" w:cs="Arial"/>
          <w:b/>
          <w:sz w:val="22"/>
          <w:szCs w:val="22"/>
        </w:rPr>
        <w:t>Receiving Party</w:t>
      </w:r>
      <w:r w:rsidRPr="00816F5D">
        <w:rPr>
          <w:rFonts w:ascii="Arial" w:hAnsi="Arial" w:cs="Arial"/>
          <w:sz w:val="22"/>
          <w:szCs w:val="22"/>
        </w:rPr>
        <w:t xml:space="preserve">), hereinafter collectively referred to as the </w:t>
      </w:r>
      <w:r w:rsidRPr="00816F5D">
        <w:rPr>
          <w:rFonts w:ascii="Arial" w:hAnsi="Arial" w:cs="Arial"/>
          <w:b/>
          <w:sz w:val="22"/>
          <w:szCs w:val="22"/>
        </w:rPr>
        <w:t>Parties</w:t>
      </w:r>
      <w:r w:rsidRPr="00816F5D">
        <w:rPr>
          <w:rFonts w:ascii="Arial" w:hAnsi="Arial" w:cs="Arial"/>
          <w:sz w:val="22"/>
          <w:szCs w:val="22"/>
        </w:rPr>
        <w:t xml:space="preserve">, Whereas, </w:t>
      </w:r>
    </w:p>
    <w:p w14:paraId="35DD8AB1" w14:textId="70E9AE27" w:rsidR="00CB7151" w:rsidRPr="00816F5D" w:rsidRDefault="00CB7151" w:rsidP="00CB7151">
      <w:pPr>
        <w:contextualSpacing/>
        <w:jc w:val="both"/>
        <w:outlineLvl w:val="0"/>
        <w:rPr>
          <w:rFonts w:ascii="Arial" w:eastAsia="Arial" w:hAnsi="Arial" w:cs="Arial"/>
          <w:sz w:val="22"/>
          <w:szCs w:val="22"/>
        </w:rPr>
      </w:pPr>
      <w:r w:rsidRPr="00816F5D">
        <w:rPr>
          <w:rFonts w:ascii="Arial" w:hAnsi="Arial" w:cs="Arial"/>
          <w:sz w:val="22"/>
          <w:szCs w:val="22"/>
        </w:rPr>
        <w:t xml:space="preserve">(A) the Company publishes, transfers, makes available or otherwise discloses Confidential Information to the Receiving </w:t>
      </w:r>
      <w:proofErr w:type="gramStart"/>
      <w:r w:rsidRPr="00816F5D">
        <w:rPr>
          <w:rFonts w:ascii="Arial" w:hAnsi="Arial" w:cs="Arial"/>
          <w:sz w:val="22"/>
          <w:szCs w:val="22"/>
        </w:rPr>
        <w:t>Party;</w:t>
      </w:r>
      <w:proofErr w:type="gramEnd"/>
      <w:r w:rsidRPr="00816F5D">
        <w:rPr>
          <w:rFonts w:ascii="Arial" w:hAnsi="Arial" w:cs="Arial"/>
          <w:sz w:val="22"/>
          <w:szCs w:val="22"/>
        </w:rPr>
        <w:t xml:space="preserve"> </w:t>
      </w:r>
    </w:p>
    <w:p w14:paraId="0F1E79E7" w14:textId="79D80FF9" w:rsidR="00CB7151" w:rsidRPr="00816F5D" w:rsidRDefault="00CB7151" w:rsidP="00CB7151">
      <w:pPr>
        <w:contextualSpacing/>
        <w:jc w:val="both"/>
        <w:rPr>
          <w:rFonts w:ascii="Arial" w:eastAsia="Arial" w:hAnsi="Arial" w:cs="Arial"/>
          <w:sz w:val="22"/>
          <w:szCs w:val="22"/>
        </w:rPr>
      </w:pPr>
      <w:r w:rsidRPr="00816F5D">
        <w:rPr>
          <w:rFonts w:ascii="Arial" w:hAnsi="Arial" w:cs="Arial"/>
          <w:sz w:val="22"/>
          <w:szCs w:val="22"/>
        </w:rPr>
        <w:t xml:space="preserve">(B) It is in the interest of both Parties to ensure the protection of the Company’s Confidential </w:t>
      </w:r>
      <w:proofErr w:type="gramStart"/>
      <w:r w:rsidRPr="00816F5D">
        <w:rPr>
          <w:rFonts w:ascii="Arial" w:hAnsi="Arial" w:cs="Arial"/>
          <w:sz w:val="22"/>
          <w:szCs w:val="22"/>
        </w:rPr>
        <w:t>Information;</w:t>
      </w:r>
      <w:proofErr w:type="gramEnd"/>
      <w:r w:rsidRPr="00816F5D">
        <w:rPr>
          <w:rFonts w:ascii="Arial" w:hAnsi="Arial" w:cs="Arial"/>
          <w:sz w:val="22"/>
          <w:szCs w:val="22"/>
        </w:rPr>
        <w:t xml:space="preserve"> </w:t>
      </w:r>
    </w:p>
    <w:p w14:paraId="1F373EFA" w14:textId="77777777" w:rsidR="00CB7151" w:rsidRPr="00816F5D" w:rsidRDefault="00CB7151" w:rsidP="00CB7151">
      <w:pPr>
        <w:contextualSpacing/>
        <w:jc w:val="both"/>
        <w:rPr>
          <w:rFonts w:ascii="Arial" w:eastAsia="Arial" w:hAnsi="Arial" w:cs="Arial"/>
          <w:sz w:val="22"/>
          <w:szCs w:val="22"/>
        </w:rPr>
      </w:pPr>
      <w:r w:rsidRPr="00816F5D">
        <w:rPr>
          <w:rFonts w:ascii="Arial" w:hAnsi="Arial" w:cs="Arial"/>
          <w:sz w:val="22"/>
          <w:szCs w:val="22"/>
        </w:rPr>
        <w:t xml:space="preserve">Now, therefore, the Parties conclude the following agreement (hereinafter referred to as the </w:t>
      </w:r>
      <w:r w:rsidRPr="00816F5D">
        <w:rPr>
          <w:rFonts w:ascii="Arial" w:hAnsi="Arial" w:cs="Arial"/>
          <w:b/>
          <w:bCs/>
          <w:sz w:val="22"/>
          <w:szCs w:val="22"/>
        </w:rPr>
        <w:t>Agreement</w:t>
      </w:r>
      <w:r w:rsidRPr="00816F5D">
        <w:rPr>
          <w:rFonts w:ascii="Arial" w:hAnsi="Arial" w:cs="Arial"/>
          <w:sz w:val="22"/>
          <w:szCs w:val="22"/>
        </w:rPr>
        <w:t xml:space="preserve">): </w:t>
      </w:r>
    </w:p>
    <w:p w14:paraId="2577CF2B" w14:textId="77777777" w:rsidR="00CB7151" w:rsidRPr="00816F5D" w:rsidRDefault="00CB7151" w:rsidP="00CB7151">
      <w:pPr>
        <w:tabs>
          <w:tab w:val="left" w:pos="567"/>
        </w:tabs>
        <w:spacing w:before="120"/>
        <w:ind w:firstLine="567"/>
        <w:rPr>
          <w:rFonts w:ascii="Arial" w:eastAsia="Arial" w:hAnsi="Arial" w:cs="Arial"/>
          <w:b/>
          <w:sz w:val="22"/>
          <w:szCs w:val="22"/>
        </w:rPr>
      </w:pPr>
      <w:r w:rsidRPr="00816F5D">
        <w:rPr>
          <w:rFonts w:ascii="Arial" w:hAnsi="Arial" w:cs="Arial"/>
          <w:b/>
          <w:sz w:val="22"/>
          <w:szCs w:val="22"/>
        </w:rPr>
        <w:t>1. Terms</w:t>
      </w:r>
    </w:p>
    <w:p w14:paraId="00537001" w14:textId="77777777" w:rsidR="00CB7151" w:rsidRPr="00816F5D" w:rsidRDefault="00CB7151" w:rsidP="00CB7151">
      <w:pPr>
        <w:pStyle w:val="ListParagraph"/>
        <w:spacing w:before="120"/>
        <w:ind w:left="0" w:firstLine="567"/>
        <w:jc w:val="both"/>
        <w:rPr>
          <w:rFonts w:ascii="Arial" w:eastAsia="Arial" w:hAnsi="Arial" w:cs="Arial"/>
          <w:color w:val="000000" w:themeColor="text1"/>
          <w:szCs w:val="22"/>
        </w:rPr>
      </w:pPr>
      <w:r w:rsidRPr="00816F5D">
        <w:rPr>
          <w:rFonts w:ascii="Arial" w:hAnsi="Arial" w:cs="Arial"/>
          <w:color w:val="000000" w:themeColor="text1"/>
          <w:szCs w:val="22"/>
        </w:rPr>
        <w:t xml:space="preserve">1.1. </w:t>
      </w:r>
      <w:r w:rsidRPr="00816F5D">
        <w:rPr>
          <w:rFonts w:ascii="Arial" w:hAnsi="Arial" w:cs="Arial"/>
          <w:szCs w:val="22"/>
        </w:rPr>
        <w:t>The capitalised definitions shall have the meanings specified in Clause 1.1 hereof or above herein, unless otherwise required by the context:</w:t>
      </w:r>
    </w:p>
    <w:tbl>
      <w:tblPr>
        <w:tblStyle w:val="TableGrid"/>
        <w:tblW w:w="9493" w:type="dxa"/>
        <w:jc w:val="center"/>
        <w:tblLook w:val="04A0" w:firstRow="1" w:lastRow="0" w:firstColumn="1" w:lastColumn="0" w:noHBand="0" w:noVBand="1"/>
      </w:tblPr>
      <w:tblGrid>
        <w:gridCol w:w="3397"/>
        <w:gridCol w:w="6096"/>
      </w:tblGrid>
      <w:tr w:rsidR="00CB7151" w:rsidRPr="00816F5D" w14:paraId="59547B28" w14:textId="77777777" w:rsidTr="00104E53">
        <w:trPr>
          <w:tblHeader/>
          <w:jc w:val="center"/>
        </w:trPr>
        <w:tc>
          <w:tcPr>
            <w:tcW w:w="3397" w:type="dxa"/>
            <w:vAlign w:val="center"/>
          </w:tcPr>
          <w:p w14:paraId="1BFC7F80" w14:textId="77777777" w:rsidR="00CB7151" w:rsidRPr="00816F5D" w:rsidRDefault="00CB7151" w:rsidP="00104E53">
            <w:pPr>
              <w:jc w:val="both"/>
              <w:rPr>
                <w:rFonts w:ascii="Arial" w:hAnsi="Arial" w:cs="Arial"/>
                <w:b/>
                <w:iCs/>
                <w:sz w:val="22"/>
                <w:szCs w:val="22"/>
              </w:rPr>
            </w:pPr>
            <w:r w:rsidRPr="00816F5D">
              <w:rPr>
                <w:rFonts w:ascii="Arial" w:hAnsi="Arial" w:cs="Arial"/>
                <w:b/>
                <w:iCs/>
                <w:sz w:val="22"/>
                <w:szCs w:val="22"/>
              </w:rPr>
              <w:t>Term / abbreviation</w:t>
            </w:r>
          </w:p>
        </w:tc>
        <w:tc>
          <w:tcPr>
            <w:tcW w:w="6096" w:type="dxa"/>
            <w:vAlign w:val="center"/>
          </w:tcPr>
          <w:p w14:paraId="40B420A0" w14:textId="77777777" w:rsidR="00CB7151" w:rsidRPr="00816F5D" w:rsidRDefault="00CB7151" w:rsidP="00104E53">
            <w:pPr>
              <w:pStyle w:val="ListParagraph"/>
              <w:tabs>
                <w:tab w:val="left" w:pos="709"/>
                <w:tab w:val="left" w:pos="851"/>
              </w:tabs>
              <w:ind w:left="0"/>
              <w:jc w:val="both"/>
              <w:rPr>
                <w:rFonts w:ascii="Arial" w:hAnsi="Arial" w:cs="Arial"/>
                <w:b/>
                <w:iCs/>
                <w:szCs w:val="22"/>
              </w:rPr>
            </w:pPr>
            <w:r w:rsidRPr="00816F5D">
              <w:rPr>
                <w:rFonts w:ascii="Arial" w:hAnsi="Arial" w:cs="Arial"/>
                <w:b/>
                <w:iCs/>
                <w:szCs w:val="22"/>
              </w:rPr>
              <w:t>Definition / Explanation</w:t>
            </w:r>
          </w:p>
        </w:tc>
      </w:tr>
      <w:tr w:rsidR="00CB7151" w:rsidRPr="00816F5D" w14:paraId="749F8AE3" w14:textId="77777777" w:rsidTr="00104E53">
        <w:trPr>
          <w:jc w:val="center"/>
        </w:trPr>
        <w:tc>
          <w:tcPr>
            <w:tcW w:w="3397" w:type="dxa"/>
            <w:vAlign w:val="center"/>
          </w:tcPr>
          <w:p w14:paraId="19058FFD" w14:textId="77777777" w:rsidR="00CB7151" w:rsidRPr="00816F5D" w:rsidRDefault="00CB7151" w:rsidP="00104E53">
            <w:pPr>
              <w:jc w:val="both"/>
              <w:rPr>
                <w:rFonts w:ascii="Arial" w:hAnsi="Arial" w:cs="Arial"/>
                <w:b/>
                <w:iCs/>
                <w:sz w:val="22"/>
                <w:szCs w:val="22"/>
              </w:rPr>
            </w:pPr>
            <w:r w:rsidRPr="00816F5D">
              <w:rPr>
                <w:rFonts w:ascii="Arial" w:hAnsi="Arial" w:cs="Arial"/>
                <w:b/>
                <w:sz w:val="22"/>
                <w:szCs w:val="22"/>
              </w:rPr>
              <w:t xml:space="preserve">Confidential Information </w:t>
            </w:r>
          </w:p>
        </w:tc>
        <w:tc>
          <w:tcPr>
            <w:tcW w:w="6096" w:type="dxa"/>
            <w:vAlign w:val="center"/>
          </w:tcPr>
          <w:p w14:paraId="0571AA51" w14:textId="295A0B94" w:rsidR="00CB7151" w:rsidRPr="00816F5D" w:rsidRDefault="00CB7151" w:rsidP="00104E53">
            <w:pPr>
              <w:pStyle w:val="ListParagraph"/>
              <w:tabs>
                <w:tab w:val="left" w:pos="709"/>
                <w:tab w:val="left" w:pos="851"/>
              </w:tabs>
              <w:ind w:left="0"/>
              <w:jc w:val="both"/>
              <w:rPr>
                <w:rFonts w:ascii="Arial" w:hAnsi="Arial" w:cs="Arial"/>
                <w:b/>
                <w:bCs/>
                <w:szCs w:val="22"/>
              </w:rPr>
            </w:pPr>
            <w:r w:rsidRPr="00816F5D">
              <w:rPr>
                <w:rFonts w:ascii="Arial" w:hAnsi="Arial" w:cs="Arial"/>
                <w:szCs w:val="22"/>
              </w:rPr>
              <w:t xml:space="preserve">Information constituting the Company’s commercial (industrial) secrets and other information protected by taking various reasonable efforts, which is not declared confidential and a commercial (industrial) </w:t>
            </w:r>
            <w:r w:rsidR="00D21B02" w:rsidRPr="00816F5D">
              <w:rPr>
                <w:rFonts w:ascii="Arial" w:hAnsi="Arial" w:cs="Arial"/>
                <w:szCs w:val="22"/>
              </w:rPr>
              <w:t>secret,</w:t>
            </w:r>
            <w:r w:rsidRPr="00816F5D">
              <w:rPr>
                <w:rFonts w:ascii="Arial" w:hAnsi="Arial" w:cs="Arial"/>
                <w:szCs w:val="22"/>
              </w:rPr>
              <w:t xml:space="preserve"> but which is related to the activities of the Company as a whole and/or its structural units and the disclosure of which might harm the Company and/or would grant an advantage to other entities. Confidential Information also includes all information related to negotiations between the Parties (including the fact of negotiations), the progress of negotiations, their results, documents made available during negotiations and their terms and conditions, as well as transfer or demonstration of certain tangible items. Confidential Information shall not include the information referred to in Article 3 of the Agreement; </w:t>
            </w:r>
          </w:p>
        </w:tc>
      </w:tr>
      <w:tr w:rsidR="00CB7151" w:rsidRPr="00816F5D" w14:paraId="3E68FA11" w14:textId="77777777" w:rsidTr="00104E53">
        <w:trPr>
          <w:jc w:val="center"/>
        </w:trPr>
        <w:tc>
          <w:tcPr>
            <w:tcW w:w="3397" w:type="dxa"/>
            <w:vAlign w:val="center"/>
          </w:tcPr>
          <w:p w14:paraId="27A01FC7" w14:textId="77777777" w:rsidR="00CB7151" w:rsidRPr="00816F5D" w:rsidRDefault="00CB7151" w:rsidP="00104E53">
            <w:pPr>
              <w:jc w:val="both"/>
              <w:rPr>
                <w:rFonts w:ascii="Arial" w:hAnsi="Arial" w:cs="Arial"/>
                <w:b/>
                <w:iCs/>
                <w:sz w:val="22"/>
                <w:szCs w:val="22"/>
              </w:rPr>
            </w:pPr>
            <w:r w:rsidRPr="00816F5D">
              <w:rPr>
                <w:rFonts w:ascii="Arial" w:hAnsi="Arial" w:cs="Arial"/>
                <w:b/>
                <w:sz w:val="22"/>
                <w:szCs w:val="22"/>
              </w:rPr>
              <w:t xml:space="preserve">Transaction </w:t>
            </w:r>
          </w:p>
        </w:tc>
        <w:tc>
          <w:tcPr>
            <w:tcW w:w="6096" w:type="dxa"/>
            <w:vAlign w:val="center"/>
          </w:tcPr>
          <w:p w14:paraId="44EFCBC4" w14:textId="77777777" w:rsidR="00CB7151" w:rsidRPr="00816F5D" w:rsidRDefault="00CB7151" w:rsidP="00104E53">
            <w:pPr>
              <w:tabs>
                <w:tab w:val="left" w:pos="720"/>
              </w:tabs>
              <w:spacing w:before="120"/>
              <w:contextualSpacing/>
              <w:jc w:val="both"/>
              <w:rPr>
                <w:rFonts w:ascii="Arial" w:eastAsia="Arial" w:hAnsi="Arial" w:cs="Arial"/>
                <w:sz w:val="22"/>
                <w:szCs w:val="22"/>
              </w:rPr>
            </w:pPr>
            <w:r w:rsidRPr="00816F5D">
              <w:rPr>
                <w:rFonts w:ascii="Arial" w:hAnsi="Arial" w:cs="Arial"/>
                <w:sz w:val="22"/>
                <w:szCs w:val="22"/>
              </w:rPr>
              <w:t>Negotiations between the Company and the Receiving Party on the possibility of concluding a Transaction for sales and purchase of goods, services, contract works, any other Transaction in line with the applicable legislation of the Republic of Lithuania, and the Transaction concerned, if concluded;</w:t>
            </w:r>
          </w:p>
        </w:tc>
      </w:tr>
      <w:tr w:rsidR="00CB7151" w:rsidRPr="00816F5D" w14:paraId="5E20214A" w14:textId="77777777" w:rsidTr="00104E53">
        <w:trPr>
          <w:jc w:val="center"/>
        </w:trPr>
        <w:tc>
          <w:tcPr>
            <w:tcW w:w="3397" w:type="dxa"/>
            <w:vAlign w:val="center"/>
          </w:tcPr>
          <w:p w14:paraId="5C4E2C2D" w14:textId="77777777" w:rsidR="00CB7151" w:rsidRPr="00816F5D" w:rsidRDefault="00CB7151" w:rsidP="00104E53">
            <w:pPr>
              <w:jc w:val="both"/>
              <w:rPr>
                <w:rFonts w:ascii="Arial" w:hAnsi="Arial" w:cs="Arial"/>
                <w:b/>
                <w:iCs/>
                <w:sz w:val="22"/>
                <w:szCs w:val="22"/>
              </w:rPr>
            </w:pPr>
            <w:r w:rsidRPr="00816F5D">
              <w:rPr>
                <w:rFonts w:ascii="Arial" w:hAnsi="Arial" w:cs="Arial"/>
                <w:b/>
                <w:sz w:val="22"/>
                <w:szCs w:val="22"/>
              </w:rPr>
              <w:t>Third Persons</w:t>
            </w:r>
          </w:p>
        </w:tc>
        <w:tc>
          <w:tcPr>
            <w:tcW w:w="6096" w:type="dxa"/>
            <w:vAlign w:val="center"/>
          </w:tcPr>
          <w:p w14:paraId="3E01978F" w14:textId="77777777" w:rsidR="00CB7151" w:rsidRPr="00816F5D" w:rsidRDefault="00CB7151" w:rsidP="00104E53">
            <w:pPr>
              <w:pStyle w:val="ListParagraph"/>
              <w:tabs>
                <w:tab w:val="left" w:pos="709"/>
                <w:tab w:val="left" w:pos="851"/>
              </w:tabs>
              <w:ind w:left="0"/>
              <w:jc w:val="both"/>
              <w:rPr>
                <w:rFonts w:ascii="Arial" w:hAnsi="Arial" w:cs="Arial"/>
                <w:iCs/>
                <w:szCs w:val="22"/>
              </w:rPr>
            </w:pPr>
            <w:r w:rsidRPr="00816F5D">
              <w:rPr>
                <w:rFonts w:ascii="Arial" w:hAnsi="Arial" w:cs="Arial"/>
                <w:szCs w:val="22"/>
              </w:rPr>
              <w:t>All persons who are not Parties to this Agreement;</w:t>
            </w:r>
          </w:p>
        </w:tc>
      </w:tr>
      <w:tr w:rsidR="00CB7151" w:rsidRPr="00816F5D" w14:paraId="103F283C" w14:textId="77777777" w:rsidTr="00104E53">
        <w:trPr>
          <w:jc w:val="center"/>
        </w:trPr>
        <w:tc>
          <w:tcPr>
            <w:tcW w:w="3397" w:type="dxa"/>
            <w:vAlign w:val="center"/>
          </w:tcPr>
          <w:p w14:paraId="11A9F3A5" w14:textId="77777777" w:rsidR="00CB7151" w:rsidRPr="00816F5D" w:rsidRDefault="00CB7151" w:rsidP="00104E53">
            <w:pPr>
              <w:tabs>
                <w:tab w:val="left" w:pos="720"/>
              </w:tabs>
              <w:spacing w:before="120"/>
              <w:jc w:val="both"/>
              <w:rPr>
                <w:rFonts w:ascii="Arial" w:eastAsia="Arial" w:hAnsi="Arial" w:cs="Arial"/>
                <w:b/>
                <w:sz w:val="22"/>
                <w:szCs w:val="22"/>
              </w:rPr>
            </w:pPr>
            <w:r w:rsidRPr="00816F5D">
              <w:rPr>
                <w:rFonts w:ascii="Arial" w:hAnsi="Arial" w:cs="Arial"/>
                <w:b/>
                <w:sz w:val="22"/>
                <w:szCs w:val="22"/>
              </w:rPr>
              <w:t>In Writing/Written</w:t>
            </w:r>
          </w:p>
          <w:p w14:paraId="3FF4B9AA" w14:textId="77777777" w:rsidR="00CB7151" w:rsidRPr="00816F5D" w:rsidRDefault="00CB7151" w:rsidP="00104E53">
            <w:pPr>
              <w:jc w:val="both"/>
              <w:rPr>
                <w:rFonts w:ascii="Arial" w:hAnsi="Arial" w:cs="Arial"/>
                <w:b/>
                <w:iCs/>
                <w:sz w:val="22"/>
                <w:szCs w:val="22"/>
              </w:rPr>
            </w:pPr>
          </w:p>
        </w:tc>
        <w:tc>
          <w:tcPr>
            <w:tcW w:w="6096" w:type="dxa"/>
            <w:vAlign w:val="center"/>
          </w:tcPr>
          <w:p w14:paraId="2A83757E" w14:textId="77777777" w:rsidR="00CB7151" w:rsidRPr="00816F5D" w:rsidRDefault="00CB7151" w:rsidP="00104E53">
            <w:pPr>
              <w:tabs>
                <w:tab w:val="left" w:pos="720"/>
              </w:tabs>
              <w:spacing w:before="120"/>
              <w:contextualSpacing/>
              <w:jc w:val="both"/>
              <w:rPr>
                <w:rFonts w:ascii="Arial" w:eastAsia="Arial" w:hAnsi="Arial" w:cs="Arial"/>
                <w:sz w:val="22"/>
                <w:szCs w:val="22"/>
              </w:rPr>
            </w:pPr>
            <w:r w:rsidRPr="00816F5D">
              <w:rPr>
                <w:rFonts w:ascii="Arial" w:hAnsi="Arial" w:cs="Arial"/>
                <w:sz w:val="22"/>
                <w:szCs w:val="22"/>
              </w:rPr>
              <w:t>A method of communication when the information is delivered to the Parties in person upon signed acknowledgement, sent by mail, e-mail or fax.</w:t>
            </w:r>
          </w:p>
        </w:tc>
      </w:tr>
      <w:tr w:rsidR="00CB7151" w:rsidRPr="00816F5D" w14:paraId="5F15DB83" w14:textId="77777777" w:rsidTr="00104E53">
        <w:trPr>
          <w:jc w:val="center"/>
        </w:trPr>
        <w:tc>
          <w:tcPr>
            <w:tcW w:w="3397" w:type="dxa"/>
            <w:vAlign w:val="center"/>
          </w:tcPr>
          <w:p w14:paraId="61F747E2" w14:textId="77777777" w:rsidR="00CB7151" w:rsidRPr="00816F5D" w:rsidRDefault="00CB7151" w:rsidP="00104E53">
            <w:pPr>
              <w:spacing w:before="120"/>
              <w:jc w:val="both"/>
              <w:rPr>
                <w:rFonts w:ascii="Arial" w:eastAsia="Arial" w:hAnsi="Arial" w:cs="Arial"/>
                <w:b/>
                <w:sz w:val="22"/>
                <w:szCs w:val="22"/>
              </w:rPr>
            </w:pPr>
            <w:r w:rsidRPr="00816F5D">
              <w:rPr>
                <w:rFonts w:ascii="Arial" w:hAnsi="Arial" w:cs="Arial"/>
                <w:b/>
                <w:sz w:val="22"/>
                <w:szCs w:val="22"/>
              </w:rPr>
              <w:t>Receiving Party</w:t>
            </w:r>
          </w:p>
        </w:tc>
        <w:tc>
          <w:tcPr>
            <w:tcW w:w="6096" w:type="dxa"/>
            <w:vAlign w:val="center"/>
          </w:tcPr>
          <w:p w14:paraId="668D8AE2" w14:textId="7ECADEC9" w:rsidR="00CB7151" w:rsidRPr="00816F5D" w:rsidRDefault="00CB7151" w:rsidP="00104E53">
            <w:pPr>
              <w:tabs>
                <w:tab w:val="left" w:pos="709"/>
              </w:tabs>
              <w:spacing w:before="120"/>
              <w:contextualSpacing/>
              <w:jc w:val="both"/>
              <w:rPr>
                <w:rFonts w:ascii="Arial" w:hAnsi="Arial" w:cs="Arial"/>
                <w:iCs/>
                <w:sz w:val="22"/>
                <w:szCs w:val="22"/>
              </w:rPr>
            </w:pPr>
            <w:r w:rsidRPr="00816F5D">
              <w:rPr>
                <w:rFonts w:ascii="Arial" w:hAnsi="Arial" w:cs="Arial"/>
                <w:color w:val="333333"/>
                <w:sz w:val="22"/>
                <w:szCs w:val="22"/>
              </w:rPr>
              <w:t xml:space="preserve">The management bodies, structural units, Employees of the Receiving </w:t>
            </w:r>
            <w:r w:rsidR="00D21B02" w:rsidRPr="00816F5D">
              <w:rPr>
                <w:rFonts w:ascii="Arial" w:hAnsi="Arial" w:cs="Arial"/>
                <w:color w:val="333333"/>
                <w:sz w:val="22"/>
                <w:szCs w:val="22"/>
              </w:rPr>
              <w:t>Party,</w:t>
            </w:r>
            <w:r w:rsidRPr="00816F5D">
              <w:rPr>
                <w:rFonts w:ascii="Arial" w:hAnsi="Arial" w:cs="Arial"/>
                <w:color w:val="333333"/>
                <w:sz w:val="22"/>
                <w:szCs w:val="22"/>
              </w:rPr>
              <w:t xml:space="preserve"> or other persons authorized by the Receiving Party.</w:t>
            </w:r>
          </w:p>
        </w:tc>
      </w:tr>
      <w:tr w:rsidR="00CB7151" w:rsidRPr="00816F5D" w14:paraId="76C45990" w14:textId="77777777" w:rsidTr="00104E53">
        <w:trPr>
          <w:jc w:val="center"/>
        </w:trPr>
        <w:tc>
          <w:tcPr>
            <w:tcW w:w="3397" w:type="dxa"/>
            <w:vAlign w:val="center"/>
          </w:tcPr>
          <w:p w14:paraId="64932181" w14:textId="77777777" w:rsidR="00CB7151" w:rsidRPr="00816F5D" w:rsidRDefault="00CB7151" w:rsidP="00104E53">
            <w:pPr>
              <w:tabs>
                <w:tab w:val="left" w:pos="720"/>
              </w:tabs>
              <w:spacing w:before="120"/>
              <w:jc w:val="both"/>
              <w:rPr>
                <w:rFonts w:ascii="Arial" w:eastAsia="Arial" w:hAnsi="Arial" w:cs="Arial"/>
                <w:b/>
                <w:sz w:val="22"/>
                <w:szCs w:val="22"/>
              </w:rPr>
            </w:pPr>
            <w:r w:rsidRPr="00816F5D">
              <w:rPr>
                <w:rFonts w:ascii="Arial" w:hAnsi="Arial" w:cs="Arial"/>
                <w:b/>
                <w:sz w:val="22"/>
                <w:szCs w:val="22"/>
              </w:rPr>
              <w:lastRenderedPageBreak/>
              <w:t>Provision of Information</w:t>
            </w:r>
          </w:p>
        </w:tc>
        <w:tc>
          <w:tcPr>
            <w:tcW w:w="6096" w:type="dxa"/>
            <w:vAlign w:val="center"/>
          </w:tcPr>
          <w:p w14:paraId="7B7947CC" w14:textId="5CA4F5C4" w:rsidR="00CB7151" w:rsidRPr="00816F5D" w:rsidRDefault="00CB7151" w:rsidP="00104E53">
            <w:pPr>
              <w:pStyle w:val="ListParagraph"/>
              <w:tabs>
                <w:tab w:val="left" w:pos="709"/>
                <w:tab w:val="left" w:pos="851"/>
              </w:tabs>
              <w:ind w:left="0"/>
              <w:jc w:val="both"/>
              <w:rPr>
                <w:rFonts w:ascii="Arial" w:hAnsi="Arial" w:cs="Arial"/>
                <w:szCs w:val="22"/>
              </w:rPr>
            </w:pPr>
            <w:r w:rsidRPr="00816F5D">
              <w:rPr>
                <w:rFonts w:ascii="Arial" w:hAnsi="Arial" w:cs="Arial"/>
                <w:szCs w:val="22"/>
              </w:rPr>
              <w:t>Disclosure or publication of Confidential Information by communicating it In Writing, verbally, by other means of communication and information (in the form of drawings, electronic messages, videos, etc.), making it available or disclosing it otherwise, as well as transfer, demonstration</w:t>
            </w:r>
            <w:r w:rsidR="00D21B02" w:rsidRPr="00816F5D">
              <w:rPr>
                <w:rFonts w:ascii="Arial" w:hAnsi="Arial" w:cs="Arial"/>
                <w:szCs w:val="22"/>
              </w:rPr>
              <w:t>,</w:t>
            </w:r>
            <w:r w:rsidRPr="00816F5D">
              <w:rPr>
                <w:rFonts w:ascii="Arial" w:hAnsi="Arial" w:cs="Arial"/>
                <w:szCs w:val="22"/>
              </w:rPr>
              <w:t xml:space="preserve"> or transmission of certain material objects.</w:t>
            </w:r>
          </w:p>
        </w:tc>
      </w:tr>
    </w:tbl>
    <w:p w14:paraId="65ACDE46" w14:textId="77777777" w:rsidR="00CB7151" w:rsidRPr="00816F5D" w:rsidRDefault="00CB7151" w:rsidP="00CB7151">
      <w:pPr>
        <w:shd w:val="clear" w:color="auto" w:fill="FFFFFF" w:themeFill="background1"/>
        <w:ind w:left="284"/>
        <w:contextualSpacing/>
        <w:jc w:val="both"/>
        <w:rPr>
          <w:rFonts w:ascii="Arial" w:eastAsia="Arial" w:hAnsi="Arial" w:cs="Arial"/>
          <w:color w:val="000000" w:themeColor="text1"/>
          <w:sz w:val="22"/>
          <w:szCs w:val="22"/>
        </w:rPr>
      </w:pPr>
    </w:p>
    <w:p w14:paraId="33D8121A" w14:textId="77777777" w:rsidR="00CB7151" w:rsidRPr="00816F5D" w:rsidRDefault="00CB7151" w:rsidP="00CB7151">
      <w:pPr>
        <w:shd w:val="clear" w:color="auto" w:fill="FFFFFF" w:themeFill="background1"/>
        <w:ind w:firstLine="567"/>
        <w:contextualSpacing/>
        <w:jc w:val="both"/>
        <w:rPr>
          <w:rFonts w:ascii="Arial" w:eastAsia="Arial" w:hAnsi="Arial" w:cs="Arial"/>
          <w:color w:val="000000"/>
          <w:sz w:val="22"/>
          <w:szCs w:val="22"/>
        </w:rPr>
      </w:pPr>
      <w:r w:rsidRPr="00816F5D">
        <w:rPr>
          <w:rFonts w:ascii="Arial" w:hAnsi="Arial" w:cs="Arial"/>
          <w:color w:val="000000" w:themeColor="text1"/>
          <w:sz w:val="22"/>
          <w:szCs w:val="22"/>
        </w:rPr>
        <w:t>1.2. Unless otherwise provided in the Agreement, the words in the singular also refer to the plural, the words of one gender also refer to the other gender.</w:t>
      </w:r>
    </w:p>
    <w:p w14:paraId="033B2DCA" w14:textId="77777777" w:rsidR="00CB7151" w:rsidRPr="00816F5D" w:rsidRDefault="00CB7151" w:rsidP="00CB7151">
      <w:pPr>
        <w:shd w:val="clear" w:color="auto" w:fill="FFFFFF" w:themeFill="background1"/>
        <w:ind w:firstLine="567"/>
        <w:contextualSpacing/>
        <w:jc w:val="both"/>
        <w:rPr>
          <w:rFonts w:ascii="Arial" w:eastAsia="Arial" w:hAnsi="Arial" w:cs="Arial"/>
          <w:sz w:val="22"/>
          <w:szCs w:val="22"/>
        </w:rPr>
      </w:pPr>
      <w:r w:rsidRPr="00816F5D">
        <w:rPr>
          <w:rFonts w:ascii="Arial" w:hAnsi="Arial" w:cs="Arial"/>
          <w:color w:val="000000" w:themeColor="text1"/>
          <w:sz w:val="22"/>
          <w:szCs w:val="22"/>
        </w:rPr>
        <w:t xml:space="preserve">1.3. The titles of the Clauses are used for the purpose of convenience only and shall not affect the interpretation of the Agreement. </w:t>
      </w:r>
    </w:p>
    <w:p w14:paraId="105856A8" w14:textId="77777777" w:rsidR="00CB7151" w:rsidRPr="00816F5D" w:rsidRDefault="00CB7151" w:rsidP="00CB7151">
      <w:pPr>
        <w:spacing w:before="120"/>
        <w:ind w:firstLine="567"/>
        <w:rPr>
          <w:rFonts w:ascii="Arial" w:eastAsia="Arial" w:hAnsi="Arial" w:cs="Arial"/>
          <w:b/>
          <w:sz w:val="22"/>
          <w:szCs w:val="22"/>
        </w:rPr>
      </w:pPr>
      <w:r w:rsidRPr="00816F5D">
        <w:rPr>
          <w:rFonts w:ascii="Arial" w:hAnsi="Arial" w:cs="Arial"/>
          <w:b/>
          <w:sz w:val="22"/>
          <w:szCs w:val="22"/>
        </w:rPr>
        <w:t>2. Subject Matter of the Contract</w:t>
      </w:r>
    </w:p>
    <w:p w14:paraId="28012E52"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2.1. For the purposes of this Agreement, Confidential Information shall include:</w:t>
      </w:r>
    </w:p>
    <w:p w14:paraId="505ACE9D"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2.1.1.__________________________________ [</w:t>
      </w:r>
      <w:r w:rsidRPr="00816F5D">
        <w:rPr>
          <w:rFonts w:ascii="Arial" w:hAnsi="Arial" w:cs="Arial"/>
          <w:i/>
          <w:sz w:val="22"/>
          <w:szCs w:val="22"/>
        </w:rPr>
        <w:t>specify Confidential Information protected by the Company and/or Information constituting commercial (industrial) secrets on a case-by-case basis</w:t>
      </w:r>
      <w:proofErr w:type="gramStart"/>
      <w:r w:rsidRPr="00816F5D">
        <w:rPr>
          <w:rFonts w:ascii="Arial" w:hAnsi="Arial" w:cs="Arial"/>
          <w:sz w:val="22"/>
          <w:szCs w:val="22"/>
        </w:rPr>
        <w:t>];</w:t>
      </w:r>
      <w:proofErr w:type="gramEnd"/>
    </w:p>
    <w:p w14:paraId="46B53A2C" w14:textId="691AAC92"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2.1.2. All other Confidential Information provided by the Company</w:t>
      </w:r>
      <w:r w:rsidR="002E3301" w:rsidRPr="00816F5D">
        <w:rPr>
          <w:rFonts w:ascii="Arial" w:hAnsi="Arial" w:cs="Arial"/>
          <w:sz w:val="22"/>
          <w:szCs w:val="22"/>
        </w:rPr>
        <w:t>,</w:t>
      </w:r>
      <w:r w:rsidRPr="00816F5D">
        <w:rPr>
          <w:rFonts w:ascii="Arial" w:hAnsi="Arial" w:cs="Arial"/>
          <w:sz w:val="22"/>
          <w:szCs w:val="22"/>
        </w:rPr>
        <w:t xml:space="preserve"> or which has become known in the course of executing the </w:t>
      </w:r>
      <w:proofErr w:type="gramStart"/>
      <w:r w:rsidRPr="00816F5D">
        <w:rPr>
          <w:rFonts w:ascii="Arial" w:hAnsi="Arial" w:cs="Arial"/>
          <w:sz w:val="22"/>
          <w:szCs w:val="22"/>
        </w:rPr>
        <w:t>Transaction;</w:t>
      </w:r>
      <w:proofErr w:type="gramEnd"/>
    </w:p>
    <w:p w14:paraId="31857B5C"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2.1.3. Any other Information that has real or potential commercial value because it is not known to Third Persons and cannot be freely accessible due to the reasonable efforts by the Company or any other person, to whom the Company has entrusted it, to maintain its confidentiality.</w:t>
      </w:r>
    </w:p>
    <w:p w14:paraId="68DA35F0"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2.2. For the purposes of the Transaction the Company agrees to disclose Confidential Information to the Receiving Party and the latter undertakes:</w:t>
      </w:r>
    </w:p>
    <w:p w14:paraId="165416E6"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 xml:space="preserve">2.2.1. to keep Confidential Information secret and take all necessary precautions to maintain the confidentiality and integrity of Confidential Information </w:t>
      </w:r>
      <w:proofErr w:type="gramStart"/>
      <w:r w:rsidRPr="00816F5D">
        <w:rPr>
          <w:rFonts w:ascii="Arial" w:hAnsi="Arial" w:cs="Arial"/>
          <w:sz w:val="22"/>
          <w:szCs w:val="22"/>
        </w:rPr>
        <w:t>provided;</w:t>
      </w:r>
      <w:proofErr w:type="gramEnd"/>
    </w:p>
    <w:p w14:paraId="32FF3FCF"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 xml:space="preserve">2.2.2. neither use nor disclose Confidential Information in an unlawful manner or for any purposes other than the purposes of the </w:t>
      </w:r>
      <w:proofErr w:type="gramStart"/>
      <w:r w:rsidRPr="00816F5D">
        <w:rPr>
          <w:rFonts w:ascii="Arial" w:hAnsi="Arial" w:cs="Arial"/>
          <w:sz w:val="22"/>
          <w:szCs w:val="22"/>
        </w:rPr>
        <w:t>Transaction;</w:t>
      </w:r>
      <w:proofErr w:type="gramEnd"/>
    </w:p>
    <w:p w14:paraId="053FC244"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 xml:space="preserve">2.2.3. without prior Written consent of the Company, not to disclose or provide Confidential Information to Third </w:t>
      </w:r>
      <w:proofErr w:type="gramStart"/>
      <w:r w:rsidRPr="00816F5D">
        <w:rPr>
          <w:rFonts w:ascii="Arial" w:hAnsi="Arial" w:cs="Arial"/>
          <w:sz w:val="22"/>
          <w:szCs w:val="22"/>
        </w:rPr>
        <w:t>Persons;</w:t>
      </w:r>
      <w:proofErr w:type="gramEnd"/>
    </w:p>
    <w:p w14:paraId="7A0C6AEA" w14:textId="2E209030"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 xml:space="preserve">2.2.4. </w:t>
      </w:r>
      <w:r w:rsidR="002E3301" w:rsidRPr="00816F5D">
        <w:rPr>
          <w:rFonts w:ascii="Arial" w:hAnsi="Arial" w:cs="Arial"/>
          <w:sz w:val="22"/>
          <w:szCs w:val="22"/>
        </w:rPr>
        <w:t>t</w:t>
      </w:r>
      <w:r w:rsidRPr="00816F5D">
        <w:rPr>
          <w:rFonts w:ascii="Arial" w:hAnsi="Arial" w:cs="Arial"/>
          <w:sz w:val="22"/>
          <w:szCs w:val="22"/>
        </w:rPr>
        <w:t>o compensate and arrange for the Company to be compensated for any direct or indirect losses of any kind to be incurred by the Company due to unauthorized use or disclosure of Confidential Information by the management bodies, Employees of the Receiving Party or any other persons authorised by the Receiving Party.</w:t>
      </w:r>
    </w:p>
    <w:p w14:paraId="496E8666"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 xml:space="preserve">2.3. The obligations referred to in Clause 2.2 hereof shall not be violated if Confidential Information is submitted to the management bodies, Employees of the Receiving Party and other persons authorised by the Receiving Party who are involved in execution of the Transaction by instruction of the Receiving Party. </w:t>
      </w:r>
    </w:p>
    <w:p w14:paraId="3026C668" w14:textId="77777777" w:rsidR="00CB7151" w:rsidRPr="00816F5D" w:rsidRDefault="00CB7151" w:rsidP="00CB7151">
      <w:pPr>
        <w:ind w:firstLine="567"/>
        <w:contextualSpacing/>
        <w:jc w:val="both"/>
        <w:rPr>
          <w:rFonts w:ascii="Arial" w:eastAsia="Arial" w:hAnsi="Arial" w:cs="Arial"/>
          <w:sz w:val="22"/>
          <w:szCs w:val="22"/>
        </w:rPr>
      </w:pPr>
      <w:r w:rsidRPr="00816F5D">
        <w:rPr>
          <w:rFonts w:ascii="Arial" w:hAnsi="Arial" w:cs="Arial"/>
          <w:sz w:val="22"/>
          <w:szCs w:val="22"/>
        </w:rPr>
        <w:t>2.4. Confidential Information shall remain the property of the Company. This Agreement shall not grant the Receiving Party any intellectual property rights to Confidential Information. Upon conclusion of the Transaction or termination of negotiations, non-conclusion of the Transaction or earlier – if so requested by the Company, the Receiving Party undertakes to return to the Company all documents and copies thereof containing Confidential Information and destroy all electronic files (if any) without leaving any copies, as well as make all reasonable efforts to ensure that any person to whom the Receiving Party has disclosed Confidential Information destroys or permanently deletes such Confidential Information or copies thereof, unless the Receiving Party or other recipients are required to keep any of such Confidential Information in accordance with the requirements of any applicable legislative act.</w:t>
      </w:r>
    </w:p>
    <w:p w14:paraId="5A9644F8" w14:textId="77777777" w:rsidR="00CB7151" w:rsidRPr="00816F5D" w:rsidRDefault="00CB7151" w:rsidP="00CB7151">
      <w:pPr>
        <w:ind w:left="284"/>
        <w:contextualSpacing/>
        <w:jc w:val="both"/>
        <w:rPr>
          <w:rFonts w:ascii="Arial" w:eastAsia="Arial" w:hAnsi="Arial" w:cs="Arial"/>
          <w:sz w:val="22"/>
          <w:szCs w:val="22"/>
        </w:rPr>
      </w:pPr>
    </w:p>
    <w:p w14:paraId="51E0B8FB" w14:textId="77777777" w:rsidR="00CB7151" w:rsidRPr="00816F5D" w:rsidRDefault="00CB7151" w:rsidP="00CB7151">
      <w:pPr>
        <w:numPr>
          <w:ilvl w:val="0"/>
          <w:numId w:val="2"/>
        </w:numPr>
        <w:contextualSpacing/>
        <w:rPr>
          <w:rFonts w:ascii="Arial" w:eastAsia="Arial" w:hAnsi="Arial" w:cs="Arial"/>
          <w:b/>
          <w:sz w:val="22"/>
          <w:szCs w:val="22"/>
        </w:rPr>
      </w:pPr>
      <w:r w:rsidRPr="00816F5D">
        <w:rPr>
          <w:rFonts w:ascii="Arial" w:hAnsi="Arial" w:cs="Arial"/>
          <w:b/>
          <w:sz w:val="22"/>
          <w:szCs w:val="22"/>
        </w:rPr>
        <w:t>Information Not Considered Confidential</w:t>
      </w:r>
    </w:p>
    <w:p w14:paraId="35255BB0"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The following Information shall not be considered Confidential Information:</w:t>
      </w:r>
    </w:p>
    <w:p w14:paraId="753B34FE" w14:textId="77777777" w:rsidR="00CB7151" w:rsidRPr="00816F5D" w:rsidRDefault="00CB7151" w:rsidP="00CB7151">
      <w:pPr>
        <w:numPr>
          <w:ilvl w:val="2"/>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 Information that is already known to the Receiving Party, if no other confidentiality agreements have been concluded with the Company in respect to it, and there </w:t>
      </w:r>
      <w:proofErr w:type="gramStart"/>
      <w:r w:rsidRPr="00816F5D">
        <w:rPr>
          <w:rFonts w:ascii="Arial" w:hAnsi="Arial" w:cs="Arial"/>
          <w:sz w:val="22"/>
          <w:szCs w:val="22"/>
        </w:rPr>
        <w:t>are</w:t>
      </w:r>
      <w:proofErr w:type="gramEnd"/>
      <w:r w:rsidRPr="00816F5D">
        <w:rPr>
          <w:rFonts w:ascii="Arial" w:hAnsi="Arial" w:cs="Arial"/>
          <w:sz w:val="22"/>
          <w:szCs w:val="22"/>
        </w:rPr>
        <w:t xml:space="preserve"> no other non-disclosure obligations assumed before the Company or other persons;</w:t>
      </w:r>
    </w:p>
    <w:p w14:paraId="7B6CEE1B" w14:textId="77777777" w:rsidR="00CB7151" w:rsidRPr="00816F5D" w:rsidRDefault="00CB7151" w:rsidP="00CB7151">
      <w:pPr>
        <w:numPr>
          <w:ilvl w:val="2"/>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 Information that becomes available to the Receiving Party, in the absence of confidentiality obligations, from a source that is not the Company or its authorized representative </w:t>
      </w:r>
      <w:r w:rsidRPr="00816F5D">
        <w:rPr>
          <w:rFonts w:ascii="Arial" w:hAnsi="Arial" w:cs="Arial"/>
          <w:sz w:val="22"/>
          <w:szCs w:val="22"/>
        </w:rPr>
        <w:lastRenderedPageBreak/>
        <w:t xml:space="preserve">and which, to the knowledge of the Receiving Party, is not bound by the confidentiality agreement or otherwise committed to the Company or its </w:t>
      </w:r>
      <w:proofErr w:type="gramStart"/>
      <w:r w:rsidRPr="00816F5D">
        <w:rPr>
          <w:rFonts w:ascii="Arial" w:hAnsi="Arial" w:cs="Arial"/>
          <w:sz w:val="22"/>
          <w:szCs w:val="22"/>
        </w:rPr>
        <w:t>representatives;</w:t>
      </w:r>
      <w:proofErr w:type="gramEnd"/>
    </w:p>
    <w:p w14:paraId="1CF76923" w14:textId="77777777" w:rsidR="00CB7151" w:rsidRPr="00816F5D" w:rsidRDefault="00CB7151" w:rsidP="00CB7151">
      <w:pPr>
        <w:numPr>
          <w:ilvl w:val="2"/>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 Information that is already publicly available not due to the unauthorized disclosure by the Receiving Party, or it is publicly available in accordance with the </w:t>
      </w:r>
      <w:proofErr w:type="gramStart"/>
      <w:r w:rsidRPr="00816F5D">
        <w:rPr>
          <w:rFonts w:ascii="Arial" w:hAnsi="Arial" w:cs="Arial"/>
          <w:sz w:val="22"/>
          <w:szCs w:val="22"/>
        </w:rPr>
        <w:t>legislation;</w:t>
      </w:r>
      <w:proofErr w:type="gramEnd"/>
    </w:p>
    <w:p w14:paraId="5A8929C6" w14:textId="77777777" w:rsidR="00CB7151" w:rsidRPr="00816F5D" w:rsidRDefault="00CB7151" w:rsidP="00CB7151">
      <w:pPr>
        <w:numPr>
          <w:ilvl w:val="2"/>
          <w:numId w:val="2"/>
        </w:numPr>
        <w:ind w:left="0" w:firstLine="567"/>
        <w:contextualSpacing/>
        <w:jc w:val="both"/>
        <w:outlineLvl w:val="0"/>
        <w:rPr>
          <w:rFonts w:ascii="Arial" w:eastAsia="Arial" w:hAnsi="Arial" w:cs="Arial"/>
          <w:sz w:val="22"/>
          <w:szCs w:val="22"/>
        </w:rPr>
      </w:pPr>
      <w:r w:rsidRPr="00816F5D">
        <w:rPr>
          <w:rFonts w:ascii="Arial" w:hAnsi="Arial" w:cs="Arial"/>
          <w:sz w:val="22"/>
          <w:szCs w:val="22"/>
        </w:rPr>
        <w:t xml:space="preserve"> Information that the Receiving Party may be obliged to disclose by law or following a lawful order of the competent judicial or administrative authorities, provided that in the latter case the Company is notified immediately, but not later than within 2 working days from the date of such order. </w:t>
      </w:r>
    </w:p>
    <w:p w14:paraId="5B146466" w14:textId="77777777" w:rsidR="00CB7151" w:rsidRPr="00816F5D" w:rsidRDefault="00CB7151" w:rsidP="00CB7151">
      <w:pPr>
        <w:ind w:left="1163"/>
        <w:contextualSpacing/>
        <w:jc w:val="both"/>
        <w:outlineLvl w:val="0"/>
        <w:rPr>
          <w:rFonts w:ascii="Arial" w:eastAsia="Arial" w:hAnsi="Arial" w:cs="Arial"/>
          <w:sz w:val="22"/>
          <w:szCs w:val="22"/>
        </w:rPr>
      </w:pPr>
    </w:p>
    <w:p w14:paraId="385C843B" w14:textId="77777777" w:rsidR="00CB7151" w:rsidRPr="00816F5D" w:rsidRDefault="00CB7151" w:rsidP="00CB7151">
      <w:pPr>
        <w:numPr>
          <w:ilvl w:val="0"/>
          <w:numId w:val="2"/>
        </w:numPr>
        <w:contextualSpacing/>
        <w:rPr>
          <w:rFonts w:ascii="Arial" w:eastAsia="Arial" w:hAnsi="Arial" w:cs="Arial"/>
          <w:b/>
          <w:sz w:val="22"/>
          <w:szCs w:val="22"/>
        </w:rPr>
      </w:pPr>
      <w:r w:rsidRPr="00816F5D">
        <w:rPr>
          <w:rFonts w:ascii="Arial" w:hAnsi="Arial" w:cs="Arial"/>
          <w:b/>
          <w:sz w:val="22"/>
          <w:szCs w:val="22"/>
        </w:rPr>
        <w:t>Obligations of the Receiving Party</w:t>
      </w:r>
    </w:p>
    <w:p w14:paraId="5049A9D8" w14:textId="77777777" w:rsidR="00CB7151" w:rsidRPr="00816F5D" w:rsidRDefault="00CB7151" w:rsidP="00CB7151">
      <w:pPr>
        <w:numPr>
          <w:ilvl w:val="1"/>
          <w:numId w:val="2"/>
        </w:numPr>
        <w:ind w:left="0" w:firstLine="567"/>
        <w:contextualSpacing/>
        <w:jc w:val="both"/>
        <w:rPr>
          <w:rFonts w:ascii="Arial" w:eastAsia="Arial" w:hAnsi="Arial" w:cs="Arial"/>
          <w:sz w:val="22"/>
          <w:szCs w:val="22"/>
        </w:rPr>
      </w:pPr>
      <w:r w:rsidRPr="00816F5D">
        <w:rPr>
          <w:rFonts w:ascii="Arial" w:hAnsi="Arial" w:cs="Arial"/>
          <w:sz w:val="22"/>
          <w:szCs w:val="22"/>
        </w:rPr>
        <w:t xml:space="preserve">The Receiving Party shall take all reasonable steps to ensure that Confidential Information specified herein is not disclosed to Third Persons during the entire period indicated in Clause 3.8 of this </w:t>
      </w:r>
      <w:proofErr w:type="gramStart"/>
      <w:r w:rsidRPr="00816F5D">
        <w:rPr>
          <w:rFonts w:ascii="Arial" w:hAnsi="Arial" w:cs="Arial"/>
          <w:sz w:val="22"/>
          <w:szCs w:val="22"/>
        </w:rPr>
        <w:t>Agreement;</w:t>
      </w:r>
      <w:proofErr w:type="gramEnd"/>
    </w:p>
    <w:p w14:paraId="35059837" w14:textId="0FA52525" w:rsidR="00CB7151" w:rsidRPr="00816F5D" w:rsidRDefault="00CB7151" w:rsidP="00CB7151">
      <w:pPr>
        <w:numPr>
          <w:ilvl w:val="1"/>
          <w:numId w:val="2"/>
        </w:numPr>
        <w:spacing w:before="40"/>
        <w:ind w:left="0" w:firstLine="567"/>
        <w:contextualSpacing/>
        <w:jc w:val="both"/>
        <w:rPr>
          <w:rFonts w:ascii="Arial" w:eastAsia="Arial" w:hAnsi="Arial" w:cs="Arial"/>
          <w:b/>
          <w:sz w:val="22"/>
          <w:szCs w:val="22"/>
        </w:rPr>
      </w:pPr>
      <w:r w:rsidRPr="00816F5D">
        <w:rPr>
          <w:rFonts w:ascii="Arial" w:hAnsi="Arial" w:cs="Arial"/>
          <w:sz w:val="22"/>
          <w:szCs w:val="22"/>
        </w:rPr>
        <w:t xml:space="preserve">In the event where the Receiving Party has or, by applying the reasonable prudence standard, should reasonably have doubts as to whether the Information in its possession is confidential, it must immediately contact the Company to clarify whether this information is Confidential Information for the purpose of this Agreement. Until the Receiving Party receives a Written confirmation from the Company that the </w:t>
      </w:r>
      <w:r w:rsidR="00D21B02" w:rsidRPr="00816F5D">
        <w:rPr>
          <w:rFonts w:ascii="Arial" w:hAnsi="Arial" w:cs="Arial"/>
          <w:sz w:val="22"/>
          <w:szCs w:val="22"/>
        </w:rPr>
        <w:t>above-mentioned</w:t>
      </w:r>
      <w:r w:rsidRPr="00816F5D">
        <w:rPr>
          <w:rFonts w:ascii="Arial" w:hAnsi="Arial" w:cs="Arial"/>
          <w:sz w:val="22"/>
          <w:szCs w:val="22"/>
        </w:rPr>
        <w:t xml:space="preserve"> Information is not Confidential Information, it must keep this Information as Confidential Information in accordance with the procedure established </w:t>
      </w:r>
      <w:proofErr w:type="gramStart"/>
      <w:r w:rsidRPr="00816F5D">
        <w:rPr>
          <w:rFonts w:ascii="Arial" w:hAnsi="Arial" w:cs="Arial"/>
          <w:sz w:val="22"/>
          <w:szCs w:val="22"/>
        </w:rPr>
        <w:t>herein;</w:t>
      </w:r>
      <w:proofErr w:type="gramEnd"/>
    </w:p>
    <w:p w14:paraId="32AD3A2B" w14:textId="77777777" w:rsidR="00CB7151" w:rsidRPr="00816F5D" w:rsidRDefault="00CB7151" w:rsidP="00CB7151">
      <w:pPr>
        <w:numPr>
          <w:ilvl w:val="1"/>
          <w:numId w:val="2"/>
        </w:numPr>
        <w:ind w:left="0" w:firstLine="567"/>
        <w:contextualSpacing/>
        <w:jc w:val="both"/>
        <w:rPr>
          <w:rFonts w:ascii="Arial" w:eastAsia="Arial" w:hAnsi="Arial" w:cs="Arial"/>
          <w:b/>
          <w:sz w:val="22"/>
          <w:szCs w:val="22"/>
        </w:rPr>
      </w:pPr>
      <w:r w:rsidRPr="00816F5D">
        <w:rPr>
          <w:rFonts w:ascii="Arial" w:hAnsi="Arial" w:cs="Arial"/>
          <w:sz w:val="22"/>
          <w:szCs w:val="22"/>
        </w:rPr>
        <w:t xml:space="preserve">The Receiving Party undertakes not to use Confidential Information in its possession for the purposes other than the execution of the Transaction, also not to engage in any commercial, political or other activities by making use of Confidential Information in its possession without Written consent of the Company confirmed by the seal of the Company and the signature of the Company’s Chief Executive Officer or the person authorised thereby. </w:t>
      </w:r>
    </w:p>
    <w:p w14:paraId="3A9D4256" w14:textId="77777777" w:rsidR="00CB7151" w:rsidRPr="00816F5D" w:rsidRDefault="00CB7151" w:rsidP="00CB7151">
      <w:pPr>
        <w:ind w:left="284"/>
        <w:contextualSpacing/>
        <w:jc w:val="both"/>
        <w:rPr>
          <w:rFonts w:ascii="Arial" w:eastAsia="Arial" w:hAnsi="Arial" w:cs="Arial"/>
          <w:b/>
          <w:sz w:val="22"/>
          <w:szCs w:val="22"/>
        </w:rPr>
      </w:pPr>
    </w:p>
    <w:p w14:paraId="3E06B85B" w14:textId="77777777" w:rsidR="00CB7151" w:rsidRPr="00816F5D" w:rsidRDefault="00CB7151" w:rsidP="00CB7151">
      <w:pPr>
        <w:numPr>
          <w:ilvl w:val="0"/>
          <w:numId w:val="2"/>
        </w:numPr>
        <w:contextualSpacing/>
        <w:rPr>
          <w:rFonts w:ascii="Arial" w:eastAsia="Arial" w:hAnsi="Arial" w:cs="Arial"/>
          <w:b/>
          <w:sz w:val="22"/>
          <w:szCs w:val="22"/>
        </w:rPr>
      </w:pPr>
      <w:r w:rsidRPr="00816F5D">
        <w:rPr>
          <w:rFonts w:ascii="Arial" w:hAnsi="Arial" w:cs="Arial"/>
          <w:b/>
          <w:sz w:val="22"/>
          <w:szCs w:val="22"/>
        </w:rPr>
        <w:t>Liability</w:t>
      </w:r>
    </w:p>
    <w:p w14:paraId="22DB501B" w14:textId="77777777" w:rsidR="00CB7151" w:rsidRPr="00816F5D" w:rsidRDefault="00CB7151" w:rsidP="00CB7151">
      <w:pPr>
        <w:numPr>
          <w:ilvl w:val="1"/>
          <w:numId w:val="2"/>
        </w:numPr>
        <w:ind w:left="0" w:firstLine="567"/>
        <w:contextualSpacing/>
        <w:jc w:val="both"/>
        <w:rPr>
          <w:rFonts w:ascii="Arial" w:eastAsia="Arial" w:hAnsi="Arial" w:cs="Arial"/>
          <w:sz w:val="22"/>
          <w:szCs w:val="22"/>
        </w:rPr>
      </w:pPr>
      <w:r w:rsidRPr="00816F5D">
        <w:rPr>
          <w:rFonts w:ascii="Arial" w:hAnsi="Arial" w:cs="Arial"/>
          <w:sz w:val="22"/>
          <w:szCs w:val="22"/>
        </w:rPr>
        <w:t xml:space="preserve">The liability of the Parties shall be determined in accordance with the applicable legislation of the Republic of Lithuania and the terms and conditions of the Agreement. </w:t>
      </w:r>
    </w:p>
    <w:p w14:paraId="529CD581"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In case of unauthorised use or disclosure of any of Confidential Information by the Receiving Party the latter shall compensate for any direct and indirect losses incurred by the Company </w:t>
      </w:r>
      <w:proofErr w:type="gramStart"/>
      <w:r w:rsidRPr="00816F5D">
        <w:rPr>
          <w:rFonts w:ascii="Arial" w:hAnsi="Arial" w:cs="Arial"/>
          <w:sz w:val="22"/>
          <w:szCs w:val="22"/>
        </w:rPr>
        <w:t>as a result of</w:t>
      </w:r>
      <w:proofErr w:type="gramEnd"/>
      <w:r w:rsidRPr="00816F5D">
        <w:rPr>
          <w:rFonts w:ascii="Arial" w:hAnsi="Arial" w:cs="Arial"/>
          <w:sz w:val="22"/>
          <w:szCs w:val="22"/>
        </w:rPr>
        <w:t xml:space="preserve"> unauthorised use or disclosure of Confidential Information.</w:t>
      </w:r>
    </w:p>
    <w:p w14:paraId="65B78A75"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If the Receiving Party illegally uses or discloses the Company’s commercial (industrial) secrets, it must compensate for any direct and indirect losses incurred by the Company. </w:t>
      </w:r>
    </w:p>
    <w:p w14:paraId="4D47871D"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The Receiving Party shall be held liable for any unauthorised use or disclosure of Confidential Information by its authorised persons in respect of whom the Company has issued Written consent to access/use Confidential Information. </w:t>
      </w:r>
    </w:p>
    <w:p w14:paraId="4C1750DB" w14:textId="77777777" w:rsidR="00CB7151" w:rsidRPr="00816F5D" w:rsidRDefault="00CB7151" w:rsidP="00CB7151">
      <w:pPr>
        <w:numPr>
          <w:ilvl w:val="0"/>
          <w:numId w:val="2"/>
        </w:numPr>
        <w:spacing w:before="120"/>
        <w:jc w:val="both"/>
        <w:rPr>
          <w:rFonts w:ascii="Arial" w:eastAsia="Arial" w:hAnsi="Arial" w:cs="Arial"/>
          <w:b/>
          <w:sz w:val="22"/>
          <w:szCs w:val="22"/>
        </w:rPr>
      </w:pPr>
      <w:r w:rsidRPr="00816F5D">
        <w:rPr>
          <w:rFonts w:ascii="Arial" w:hAnsi="Arial" w:cs="Arial"/>
          <w:b/>
          <w:sz w:val="22"/>
          <w:szCs w:val="22"/>
        </w:rPr>
        <w:t>Notifications</w:t>
      </w:r>
    </w:p>
    <w:p w14:paraId="3585BBEC"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All Information in connection with the Agreement shall be communicated by the Parties to each other In Writing, by fax and/or by registered mail, to the addresses or fax numbers of the Parties specified in Clause 9 of the Agreement, unless otherwise provided for in the Agreement. The day of notification shall be the date of dispatch of the fax, e-mail or registered letter. </w:t>
      </w:r>
    </w:p>
    <w:p w14:paraId="668728D2"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color w:val="000000" w:themeColor="text1"/>
          <w:sz w:val="22"/>
          <w:szCs w:val="22"/>
        </w:rPr>
        <w:t xml:space="preserve">If the address, name and/or other data of either Party to the Agreement changes, or if inaccuracies are noticed, such Party shall inform the other Party no later than within 3 (three) business days. If a Party fails to comply with this requirement, it shall not be entitled to make any claims if the other Party has acted </w:t>
      </w:r>
      <w:proofErr w:type="gramStart"/>
      <w:r w:rsidRPr="00816F5D">
        <w:rPr>
          <w:rFonts w:ascii="Arial" w:hAnsi="Arial" w:cs="Arial"/>
          <w:color w:val="000000" w:themeColor="text1"/>
          <w:sz w:val="22"/>
          <w:szCs w:val="22"/>
        </w:rPr>
        <w:t>on the basis of</w:t>
      </w:r>
      <w:proofErr w:type="gramEnd"/>
      <w:r w:rsidRPr="00816F5D">
        <w:rPr>
          <w:rFonts w:ascii="Arial" w:hAnsi="Arial" w:cs="Arial"/>
          <w:color w:val="000000" w:themeColor="text1"/>
          <w:sz w:val="22"/>
          <w:szCs w:val="22"/>
        </w:rPr>
        <w:t xml:space="preserve"> the latest data known to it. </w:t>
      </w:r>
    </w:p>
    <w:p w14:paraId="6A35E331" w14:textId="77777777" w:rsidR="00CB7151" w:rsidRPr="00816F5D" w:rsidRDefault="00CB7151" w:rsidP="00CB7151">
      <w:pPr>
        <w:numPr>
          <w:ilvl w:val="0"/>
          <w:numId w:val="2"/>
        </w:numPr>
        <w:spacing w:before="120"/>
        <w:rPr>
          <w:rFonts w:ascii="Arial" w:eastAsia="Arial" w:hAnsi="Arial" w:cs="Arial"/>
          <w:b/>
          <w:sz w:val="22"/>
          <w:szCs w:val="22"/>
        </w:rPr>
      </w:pPr>
      <w:r w:rsidRPr="00816F5D">
        <w:rPr>
          <w:rFonts w:ascii="Arial" w:hAnsi="Arial" w:cs="Arial"/>
          <w:b/>
          <w:sz w:val="22"/>
          <w:szCs w:val="22"/>
        </w:rPr>
        <w:t>Applicable Law and Settlement of Disputes</w:t>
      </w:r>
    </w:p>
    <w:p w14:paraId="3059C603" w14:textId="4D8EB8AF"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The Agreement and the related relations between the Parties, including, but not limited to, the conclusion of the Transaction, its validity, invalidity</w:t>
      </w:r>
      <w:r w:rsidR="00D21B02" w:rsidRPr="00816F5D">
        <w:rPr>
          <w:rFonts w:ascii="Arial" w:hAnsi="Arial" w:cs="Arial"/>
          <w:sz w:val="22"/>
          <w:szCs w:val="22"/>
        </w:rPr>
        <w:t>,</w:t>
      </w:r>
      <w:r w:rsidRPr="00816F5D">
        <w:rPr>
          <w:rFonts w:ascii="Arial" w:hAnsi="Arial" w:cs="Arial"/>
          <w:sz w:val="22"/>
          <w:szCs w:val="22"/>
        </w:rPr>
        <w:t xml:space="preserve"> and termination, shall be governed by the law of the Republic of Lithuania and shall be interpreted in accordance with the law of the Republic of Lithuania.</w:t>
      </w:r>
    </w:p>
    <w:p w14:paraId="7F0E3A8D" w14:textId="77777777" w:rsidR="00CB7151" w:rsidRPr="00D54AC9"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Any disagreement, dispute or claim arising between the Parties from or in connection with the Agreement shall be settled by negotiation. If the Parties fail to reach an agreement through negotiations within 30 calendar days from the date of disagreement or dispatch of a claim to the other Party, disputes shall be settled in the courts of the Republic of Lithuania in accordance with the procedure established by the legal acts of the Republic of Lithuania. </w:t>
      </w:r>
    </w:p>
    <w:p w14:paraId="4A28806E" w14:textId="77777777" w:rsidR="00D54AC9" w:rsidRPr="00816F5D" w:rsidRDefault="00D54AC9" w:rsidP="00D54AC9">
      <w:pPr>
        <w:spacing w:before="40"/>
        <w:ind w:left="567"/>
        <w:contextualSpacing/>
        <w:jc w:val="both"/>
        <w:rPr>
          <w:rFonts w:ascii="Arial" w:eastAsia="Arial" w:hAnsi="Arial" w:cs="Arial"/>
          <w:sz w:val="22"/>
          <w:szCs w:val="22"/>
        </w:rPr>
      </w:pPr>
    </w:p>
    <w:p w14:paraId="5FE92EC7" w14:textId="77777777" w:rsidR="00CB7151" w:rsidRPr="00816F5D" w:rsidRDefault="00CB7151" w:rsidP="00CB7151">
      <w:pPr>
        <w:numPr>
          <w:ilvl w:val="0"/>
          <w:numId w:val="2"/>
        </w:numPr>
        <w:spacing w:before="120"/>
        <w:jc w:val="both"/>
        <w:rPr>
          <w:rFonts w:ascii="Arial" w:eastAsia="Arial" w:hAnsi="Arial" w:cs="Arial"/>
          <w:b/>
          <w:sz w:val="22"/>
          <w:szCs w:val="22"/>
        </w:rPr>
      </w:pPr>
      <w:r w:rsidRPr="00816F5D">
        <w:rPr>
          <w:rFonts w:ascii="Arial" w:hAnsi="Arial" w:cs="Arial"/>
          <w:b/>
          <w:sz w:val="22"/>
          <w:szCs w:val="22"/>
        </w:rPr>
        <w:lastRenderedPageBreak/>
        <w:t>General Provisions</w:t>
      </w:r>
    </w:p>
    <w:p w14:paraId="0FB4765E" w14:textId="77777777" w:rsidR="00CB7151" w:rsidRPr="00816F5D" w:rsidRDefault="00CB7151" w:rsidP="00CB7151">
      <w:pPr>
        <w:numPr>
          <w:ilvl w:val="1"/>
          <w:numId w:val="2"/>
        </w:numPr>
        <w:overflowPunct w:val="0"/>
        <w:autoSpaceDE w:val="0"/>
        <w:autoSpaceDN w:val="0"/>
        <w:adjustRightInd w:val="0"/>
        <w:spacing w:before="40"/>
        <w:ind w:left="0" w:firstLine="567"/>
        <w:contextualSpacing/>
        <w:jc w:val="both"/>
        <w:textAlignment w:val="baseline"/>
        <w:outlineLvl w:val="2"/>
        <w:rPr>
          <w:rFonts w:ascii="Arial" w:eastAsia="Arial" w:hAnsi="Arial" w:cs="Arial"/>
          <w:sz w:val="22"/>
          <w:szCs w:val="22"/>
        </w:rPr>
      </w:pPr>
      <w:r w:rsidRPr="00816F5D">
        <w:rPr>
          <w:rFonts w:ascii="Arial" w:hAnsi="Arial" w:cs="Arial"/>
          <w:sz w:val="22"/>
          <w:szCs w:val="22"/>
        </w:rPr>
        <w:t>The invalidity of a provision of the Agreement shall not invalidate the entire Agreement, except for the cases where the Parties would not have concluded the Agreement without that provision. The Parties agree that in the event of the invalidity of any of the provisions of the Agreement, if such invalidity does not invalidate the Agreement as a whole, that provision shall be replaced immediately by Written agreement of the Parties with a new provision which shall be the closest in the meaning and content and would have the same legal and economic effect as the replaced provision.</w:t>
      </w:r>
    </w:p>
    <w:p w14:paraId="192DA11C"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The Agreement may not be amended and supplemented except by Written agreement of the Parties.</w:t>
      </w:r>
    </w:p>
    <w:p w14:paraId="068A620D" w14:textId="77777777" w:rsidR="00CB7151" w:rsidRPr="00816F5D" w:rsidRDefault="00CB7151" w:rsidP="00CB7151">
      <w:pPr>
        <w:numPr>
          <w:ilvl w:val="1"/>
          <w:numId w:val="2"/>
        </w:numPr>
        <w:spacing w:before="40"/>
        <w:ind w:left="0" w:firstLine="567"/>
        <w:contextualSpacing/>
        <w:jc w:val="both"/>
        <w:rPr>
          <w:rFonts w:ascii="Arial" w:eastAsia="Arial" w:hAnsi="Arial" w:cs="Arial"/>
          <w:sz w:val="22"/>
          <w:szCs w:val="22"/>
        </w:rPr>
      </w:pPr>
      <w:r w:rsidRPr="00816F5D">
        <w:rPr>
          <w:rFonts w:ascii="Arial" w:hAnsi="Arial" w:cs="Arial"/>
          <w:sz w:val="22"/>
          <w:szCs w:val="22"/>
        </w:rPr>
        <w:t xml:space="preserve">The Agreement shall enter into force from the day of its signature and shall be valid for 10 (ten) years </w:t>
      </w:r>
      <w:r w:rsidRPr="00816F5D">
        <w:rPr>
          <w:rFonts w:ascii="Arial" w:hAnsi="Arial" w:cs="Arial"/>
          <w:i/>
          <w:sz w:val="22"/>
          <w:szCs w:val="22"/>
        </w:rPr>
        <w:t>[a different effective term of the Agreement may be set]</w:t>
      </w:r>
      <w:r w:rsidRPr="00816F5D">
        <w:rPr>
          <w:rFonts w:ascii="Arial" w:hAnsi="Arial" w:cs="Arial"/>
          <w:sz w:val="22"/>
          <w:szCs w:val="22"/>
        </w:rPr>
        <w:t xml:space="preserve"> from the signature date of the Transaction or the end date of negotiations on the Transaction where the Transaction is not concluded; unless otherwise provided for in the Transactions concluded between the Company and the Receiving Party or until the Company’s Confidential Information becomes publicly available Information and the obligation of keeping it confidential ceases to exist. </w:t>
      </w:r>
    </w:p>
    <w:p w14:paraId="05E04D04" w14:textId="77777777" w:rsidR="00CB7151" w:rsidRPr="00816F5D"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816F5D">
        <w:rPr>
          <w:rFonts w:ascii="Arial" w:hAnsi="Arial" w:cs="Arial"/>
          <w:sz w:val="22"/>
          <w:szCs w:val="22"/>
        </w:rPr>
        <w:t>The Parties hereby agree that the Agreement is confidential. The Parties undertake, without prior Written consent of the other Party, not to disclose to Third Persons the content of the Agreement or its terms and conditions, except in the cases where required by law or necessary for the performance of the Agreement.</w:t>
      </w:r>
    </w:p>
    <w:p w14:paraId="10625739" w14:textId="23627130" w:rsidR="00CB7151" w:rsidRPr="00816F5D"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816F5D">
        <w:rPr>
          <w:rFonts w:ascii="Arial" w:hAnsi="Arial" w:cs="Arial"/>
          <w:sz w:val="22"/>
          <w:szCs w:val="22"/>
        </w:rPr>
        <w:t xml:space="preserve">The Agreement is made of 2 (two) equally legally binding copies, one of which is transferred to the Company and the other to the Receiving Party. </w:t>
      </w:r>
    </w:p>
    <w:p w14:paraId="27B8E745" w14:textId="77777777" w:rsidR="00CB7151" w:rsidRPr="00816F5D" w:rsidRDefault="00CB7151" w:rsidP="00CB7151">
      <w:pPr>
        <w:spacing w:before="120"/>
        <w:ind w:firstLine="567"/>
        <w:jc w:val="both"/>
        <w:outlineLvl w:val="0"/>
        <w:rPr>
          <w:rFonts w:ascii="Arial" w:eastAsia="Arial" w:hAnsi="Arial" w:cs="Arial"/>
          <w:b/>
          <w:sz w:val="22"/>
          <w:szCs w:val="22"/>
        </w:rPr>
      </w:pPr>
      <w:r w:rsidRPr="00816F5D">
        <w:rPr>
          <w:rFonts w:ascii="Arial" w:hAnsi="Arial" w:cs="Arial"/>
          <w:b/>
          <w:sz w:val="22"/>
          <w:szCs w:val="22"/>
        </w:rPr>
        <w:t>9.      Addresses and Details of the Parties</w:t>
      </w:r>
    </w:p>
    <w:p w14:paraId="7B8D196E" w14:textId="77777777" w:rsidR="00CB7151" w:rsidRPr="00816F5D" w:rsidRDefault="00CB7151" w:rsidP="00CB7151">
      <w:pPr>
        <w:ind w:right="99"/>
        <w:jc w:val="both"/>
        <w:rPr>
          <w:rFonts w:ascii="Arial" w:eastAsia="Arial" w:hAnsi="Arial" w:cs="Arial"/>
          <w:sz w:val="22"/>
          <w:szCs w:val="22"/>
        </w:rPr>
      </w:pPr>
    </w:p>
    <w:tbl>
      <w:tblPr>
        <w:tblStyle w:val="TableGrid1"/>
        <w:tblW w:w="0" w:type="auto"/>
        <w:tblLook w:val="04A0" w:firstRow="1" w:lastRow="0" w:firstColumn="1" w:lastColumn="0" w:noHBand="0" w:noVBand="1"/>
      </w:tblPr>
      <w:tblGrid>
        <w:gridCol w:w="4825"/>
        <w:gridCol w:w="4803"/>
      </w:tblGrid>
      <w:tr w:rsidR="00CB7151" w:rsidRPr="00816F5D" w14:paraId="71209062" w14:textId="77777777" w:rsidTr="00F365BD">
        <w:tc>
          <w:tcPr>
            <w:tcW w:w="4825" w:type="dxa"/>
          </w:tcPr>
          <w:p w14:paraId="6F158938" w14:textId="2406CF88" w:rsidR="00CB7151" w:rsidRPr="00816F5D" w:rsidRDefault="005F3576" w:rsidP="00104E53">
            <w:pPr>
              <w:ind w:right="99"/>
              <w:jc w:val="both"/>
              <w:rPr>
                <w:rFonts w:ascii="Arial" w:eastAsia="Arial" w:hAnsi="Arial" w:cs="Arial"/>
                <w:b/>
                <w:sz w:val="22"/>
                <w:szCs w:val="22"/>
              </w:rPr>
            </w:pPr>
            <w:r>
              <w:rPr>
                <w:rFonts w:ascii="Arial" w:hAnsi="Arial" w:cs="Arial"/>
                <w:b/>
                <w:sz w:val="22"/>
                <w:szCs w:val="22"/>
              </w:rPr>
              <w:t>Company</w:t>
            </w:r>
          </w:p>
        </w:tc>
        <w:tc>
          <w:tcPr>
            <w:tcW w:w="4803" w:type="dxa"/>
          </w:tcPr>
          <w:p w14:paraId="283E17B7" w14:textId="77777777" w:rsidR="00CB7151" w:rsidRPr="00816F5D" w:rsidRDefault="00CB7151" w:rsidP="00104E53">
            <w:pPr>
              <w:ind w:right="99"/>
              <w:jc w:val="both"/>
              <w:rPr>
                <w:rFonts w:ascii="Arial" w:eastAsia="Arial" w:hAnsi="Arial" w:cs="Arial"/>
                <w:b/>
                <w:sz w:val="22"/>
                <w:szCs w:val="22"/>
              </w:rPr>
            </w:pPr>
            <w:r w:rsidRPr="00816F5D">
              <w:rPr>
                <w:rFonts w:ascii="Arial" w:hAnsi="Arial" w:cs="Arial"/>
                <w:b/>
                <w:sz w:val="22"/>
                <w:szCs w:val="22"/>
              </w:rPr>
              <w:t>Receiving Party</w:t>
            </w:r>
          </w:p>
        </w:tc>
      </w:tr>
      <w:tr w:rsidR="00CB7151" w:rsidRPr="00816F5D" w14:paraId="6F0FA460" w14:textId="77777777" w:rsidTr="00F365BD">
        <w:tc>
          <w:tcPr>
            <w:tcW w:w="4825" w:type="dxa"/>
          </w:tcPr>
          <w:p w14:paraId="094FF5B1" w14:textId="2AD9F6D9" w:rsidR="00CB7151" w:rsidRPr="00816F5D" w:rsidRDefault="000E16EC" w:rsidP="00104E53">
            <w:pPr>
              <w:ind w:right="99"/>
              <w:jc w:val="both"/>
              <w:rPr>
                <w:rFonts w:ascii="Arial" w:eastAsia="Arial" w:hAnsi="Arial" w:cs="Arial"/>
                <w:sz w:val="22"/>
                <w:szCs w:val="22"/>
              </w:rPr>
            </w:pPr>
            <w:r>
              <w:rPr>
                <w:rFonts w:ascii="Arial" w:hAnsi="Arial" w:cs="Arial"/>
                <w:sz w:val="22"/>
                <w:szCs w:val="22"/>
              </w:rPr>
              <w:t>U</w:t>
            </w:r>
            <w:r w:rsidR="00CB7151" w:rsidRPr="00816F5D">
              <w:rPr>
                <w:rFonts w:ascii="Arial" w:hAnsi="Arial" w:cs="Arial"/>
                <w:sz w:val="22"/>
                <w:szCs w:val="22"/>
              </w:rPr>
              <w:t xml:space="preserve">AB </w:t>
            </w:r>
            <w:r>
              <w:rPr>
                <w:rFonts w:ascii="Arial" w:hAnsi="Arial" w:cs="Arial"/>
                <w:sz w:val="22"/>
                <w:szCs w:val="22"/>
              </w:rPr>
              <w:t xml:space="preserve">LTG </w:t>
            </w:r>
            <w:proofErr w:type="spellStart"/>
            <w:r>
              <w:rPr>
                <w:rFonts w:ascii="Arial" w:hAnsi="Arial" w:cs="Arial"/>
                <w:sz w:val="22"/>
                <w:szCs w:val="22"/>
              </w:rPr>
              <w:t>Kompetencijų</w:t>
            </w:r>
            <w:proofErr w:type="spellEnd"/>
            <w:r>
              <w:rPr>
                <w:rFonts w:ascii="Arial" w:hAnsi="Arial" w:cs="Arial"/>
                <w:sz w:val="22"/>
                <w:szCs w:val="22"/>
              </w:rPr>
              <w:t xml:space="preserve"> </w:t>
            </w:r>
            <w:proofErr w:type="spellStart"/>
            <w:r>
              <w:rPr>
                <w:rFonts w:ascii="Arial" w:hAnsi="Arial" w:cs="Arial"/>
                <w:sz w:val="22"/>
                <w:szCs w:val="22"/>
              </w:rPr>
              <w:t>centras</w:t>
            </w:r>
            <w:proofErr w:type="spellEnd"/>
          </w:p>
        </w:tc>
        <w:tc>
          <w:tcPr>
            <w:tcW w:w="4803" w:type="dxa"/>
          </w:tcPr>
          <w:p w14:paraId="5B9144F7"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[insert]</w:t>
            </w:r>
          </w:p>
        </w:tc>
      </w:tr>
      <w:tr w:rsidR="00CB7151" w:rsidRPr="00816F5D" w14:paraId="3A60A638" w14:textId="77777777" w:rsidTr="00F365BD">
        <w:tc>
          <w:tcPr>
            <w:tcW w:w="4825" w:type="dxa"/>
          </w:tcPr>
          <w:p w14:paraId="4621DF40" w14:textId="06DFA825" w:rsidR="00CB7151" w:rsidRPr="00816F5D" w:rsidRDefault="0010033F" w:rsidP="00104E53">
            <w:pPr>
              <w:ind w:right="99"/>
              <w:jc w:val="both"/>
              <w:rPr>
                <w:rFonts w:ascii="Arial" w:eastAsia="Arial" w:hAnsi="Arial" w:cs="Arial"/>
                <w:sz w:val="22"/>
                <w:szCs w:val="22"/>
              </w:rPr>
            </w:pPr>
            <w:proofErr w:type="spellStart"/>
            <w:r w:rsidRPr="0010033F">
              <w:rPr>
                <w:rFonts w:ascii="Arial" w:hAnsi="Arial" w:cs="Arial"/>
                <w:sz w:val="22"/>
                <w:szCs w:val="22"/>
              </w:rPr>
              <w:t>Pelesos</w:t>
            </w:r>
            <w:proofErr w:type="spellEnd"/>
            <w:r w:rsidRPr="0010033F">
              <w:rPr>
                <w:rFonts w:ascii="Arial" w:hAnsi="Arial" w:cs="Arial"/>
                <w:sz w:val="22"/>
                <w:szCs w:val="22"/>
              </w:rPr>
              <w:t xml:space="preserve"> g. 10-102</w:t>
            </w:r>
            <w:r w:rsidR="00CB7151" w:rsidRPr="00816F5D">
              <w:rPr>
                <w:rFonts w:ascii="Arial" w:hAnsi="Arial" w:cs="Arial"/>
                <w:sz w:val="22"/>
                <w:szCs w:val="22"/>
              </w:rPr>
              <w:t>, Vilnius, Lithuania</w:t>
            </w:r>
          </w:p>
        </w:tc>
        <w:tc>
          <w:tcPr>
            <w:tcW w:w="4803" w:type="dxa"/>
          </w:tcPr>
          <w:p w14:paraId="1C7E7524"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Address [insert]</w:t>
            </w:r>
          </w:p>
        </w:tc>
      </w:tr>
      <w:tr w:rsidR="00CB7151" w:rsidRPr="00816F5D" w14:paraId="57721DA4" w14:textId="77777777" w:rsidTr="00F365BD">
        <w:tc>
          <w:tcPr>
            <w:tcW w:w="4825" w:type="dxa"/>
          </w:tcPr>
          <w:p w14:paraId="28D57867" w14:textId="4D424797" w:rsidR="00CB7151" w:rsidRPr="00816F5D" w:rsidRDefault="00CB7151" w:rsidP="00104E53">
            <w:pPr>
              <w:ind w:right="99"/>
              <w:jc w:val="both"/>
              <w:rPr>
                <w:rFonts w:ascii="Arial" w:eastAsia="Arial" w:hAnsi="Arial" w:cs="Arial"/>
                <w:sz w:val="22"/>
                <w:szCs w:val="22"/>
              </w:rPr>
            </w:pPr>
            <w:r w:rsidRPr="00816F5D">
              <w:rPr>
                <w:rFonts w:ascii="Arial" w:hAnsi="Arial" w:cs="Arial"/>
                <w:sz w:val="22"/>
                <w:szCs w:val="22"/>
              </w:rPr>
              <w:t xml:space="preserve">Company code </w:t>
            </w:r>
            <w:r w:rsidR="0010033F" w:rsidRPr="0010033F">
              <w:rPr>
                <w:rFonts w:ascii="Arial" w:hAnsi="Arial" w:cs="Arial"/>
                <w:sz w:val="22"/>
                <w:szCs w:val="22"/>
              </w:rPr>
              <w:t>307037118</w:t>
            </w:r>
          </w:p>
        </w:tc>
        <w:tc>
          <w:tcPr>
            <w:tcW w:w="4803" w:type="dxa"/>
          </w:tcPr>
          <w:p w14:paraId="2078DAE4"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Personal number [insert]/Company code [insert]</w:t>
            </w:r>
          </w:p>
        </w:tc>
      </w:tr>
      <w:tr w:rsidR="00CB7151" w:rsidRPr="00816F5D" w14:paraId="0B7E4138" w14:textId="77777777" w:rsidTr="00F365BD">
        <w:tc>
          <w:tcPr>
            <w:tcW w:w="4825" w:type="dxa"/>
          </w:tcPr>
          <w:p w14:paraId="4FE7FAFD" w14:textId="74806AE0" w:rsidR="00CB7151" w:rsidRPr="00816F5D" w:rsidRDefault="003E240E" w:rsidP="00104E53">
            <w:pPr>
              <w:ind w:right="99"/>
              <w:jc w:val="both"/>
              <w:rPr>
                <w:rFonts w:ascii="Arial" w:eastAsia="Arial" w:hAnsi="Arial" w:cs="Arial"/>
                <w:sz w:val="22"/>
                <w:szCs w:val="22"/>
              </w:rPr>
            </w:pPr>
            <w:r>
              <w:rPr>
                <w:rFonts w:ascii="Arial" w:eastAsia="Arial" w:hAnsi="Arial" w:cs="Arial"/>
                <w:sz w:val="22"/>
                <w:szCs w:val="22"/>
              </w:rPr>
              <w:t>-</w:t>
            </w:r>
          </w:p>
        </w:tc>
        <w:tc>
          <w:tcPr>
            <w:tcW w:w="4803" w:type="dxa"/>
          </w:tcPr>
          <w:p w14:paraId="119490A8"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VAT code [insert]</w:t>
            </w:r>
          </w:p>
        </w:tc>
      </w:tr>
      <w:tr w:rsidR="00CB7151" w:rsidRPr="00816F5D" w14:paraId="18299B5C" w14:textId="77777777" w:rsidTr="00F365BD">
        <w:tc>
          <w:tcPr>
            <w:tcW w:w="4825" w:type="dxa"/>
          </w:tcPr>
          <w:p w14:paraId="0598C010" w14:textId="77777777" w:rsidR="00CB7151" w:rsidRPr="00816F5D" w:rsidRDefault="00CB7151" w:rsidP="00104E53">
            <w:pPr>
              <w:ind w:right="99"/>
              <w:jc w:val="both"/>
              <w:rPr>
                <w:rFonts w:ascii="Arial" w:eastAsia="Arial" w:hAnsi="Arial" w:cs="Arial"/>
                <w:sz w:val="22"/>
                <w:szCs w:val="22"/>
              </w:rPr>
            </w:pPr>
            <w:r w:rsidRPr="00816F5D">
              <w:rPr>
                <w:rFonts w:ascii="Arial" w:hAnsi="Arial" w:cs="Arial"/>
                <w:sz w:val="22"/>
                <w:szCs w:val="22"/>
              </w:rPr>
              <w:t>Telephone, fax number of the person responsible for drafting the Agreement [insert]</w:t>
            </w:r>
          </w:p>
        </w:tc>
        <w:tc>
          <w:tcPr>
            <w:tcW w:w="4803" w:type="dxa"/>
          </w:tcPr>
          <w:p w14:paraId="500CDA90" w14:textId="77777777" w:rsidR="00CB7151" w:rsidRPr="00816F5D" w:rsidRDefault="00CB7151" w:rsidP="00104E53">
            <w:pPr>
              <w:ind w:right="99"/>
              <w:jc w:val="both"/>
              <w:rPr>
                <w:rFonts w:ascii="Arial" w:eastAsia="Arial" w:hAnsi="Arial" w:cs="Arial"/>
                <w:i/>
                <w:sz w:val="22"/>
                <w:szCs w:val="22"/>
              </w:rPr>
            </w:pPr>
            <w:r w:rsidRPr="00816F5D">
              <w:rPr>
                <w:rFonts w:ascii="Arial" w:hAnsi="Arial" w:cs="Arial"/>
                <w:i/>
                <w:sz w:val="22"/>
                <w:szCs w:val="22"/>
              </w:rPr>
              <w:t>Telephone, fax number of the person responsible for the performance of the Agreement [insert]</w:t>
            </w:r>
          </w:p>
        </w:tc>
      </w:tr>
      <w:tr w:rsidR="00F365BD" w:rsidRPr="00816F5D" w14:paraId="552CC762" w14:textId="77777777" w:rsidTr="00F365BD">
        <w:tc>
          <w:tcPr>
            <w:tcW w:w="4825" w:type="dxa"/>
          </w:tcPr>
          <w:p w14:paraId="0F39D21F" w14:textId="4E087367" w:rsidR="00F365BD" w:rsidRPr="003E240E" w:rsidRDefault="00F365BD" w:rsidP="00F365BD">
            <w:pPr>
              <w:ind w:right="99"/>
              <w:jc w:val="both"/>
              <w:rPr>
                <w:rFonts w:ascii="Arial" w:eastAsia="Arial" w:hAnsi="Arial" w:cs="Arial"/>
                <w:sz w:val="22"/>
                <w:szCs w:val="22"/>
                <w:highlight w:val="yellow"/>
              </w:rPr>
            </w:pPr>
            <w:r>
              <w:rPr>
                <w:rFonts w:ascii="Arial" w:eastAsia="Arial" w:hAnsi="Arial" w:cs="Arial"/>
                <w:sz w:val="22"/>
                <w:szCs w:val="22"/>
              </w:rPr>
              <w:t>AB Swedbank</w:t>
            </w:r>
          </w:p>
        </w:tc>
        <w:tc>
          <w:tcPr>
            <w:tcW w:w="4803" w:type="dxa"/>
          </w:tcPr>
          <w:p w14:paraId="383E9D7E" w14:textId="77777777" w:rsidR="00F365BD" w:rsidRPr="00816F5D" w:rsidRDefault="00F365BD" w:rsidP="00F365BD">
            <w:pPr>
              <w:ind w:right="99"/>
              <w:jc w:val="both"/>
              <w:rPr>
                <w:rFonts w:ascii="Arial" w:eastAsia="Arial" w:hAnsi="Arial" w:cs="Arial"/>
                <w:i/>
                <w:sz w:val="22"/>
                <w:szCs w:val="22"/>
              </w:rPr>
            </w:pPr>
            <w:r w:rsidRPr="00816F5D">
              <w:rPr>
                <w:rFonts w:ascii="Arial" w:hAnsi="Arial" w:cs="Arial"/>
                <w:i/>
                <w:sz w:val="22"/>
                <w:szCs w:val="22"/>
              </w:rPr>
              <w:t>Bank [insert]</w:t>
            </w:r>
          </w:p>
        </w:tc>
      </w:tr>
      <w:tr w:rsidR="00F365BD" w:rsidRPr="00816F5D" w14:paraId="5D16522B" w14:textId="77777777" w:rsidTr="00F365BD">
        <w:tc>
          <w:tcPr>
            <w:tcW w:w="4825" w:type="dxa"/>
          </w:tcPr>
          <w:p w14:paraId="31E9E7EC" w14:textId="35400805" w:rsidR="00F365BD" w:rsidRPr="003E240E" w:rsidRDefault="00F365BD" w:rsidP="00F365BD">
            <w:pPr>
              <w:ind w:right="99"/>
              <w:jc w:val="both"/>
              <w:rPr>
                <w:rFonts w:ascii="Arial" w:eastAsia="Arial" w:hAnsi="Arial" w:cs="Arial"/>
                <w:sz w:val="22"/>
                <w:szCs w:val="22"/>
                <w:highlight w:val="yellow"/>
              </w:rPr>
            </w:pPr>
            <w:proofErr w:type="spellStart"/>
            <w:r>
              <w:rPr>
                <w:rFonts w:ascii="Arial" w:eastAsia="Arial" w:hAnsi="Arial" w:cs="Arial"/>
                <w:sz w:val="22"/>
                <w:szCs w:val="22"/>
              </w:rPr>
              <w:t>A.s.</w:t>
            </w:r>
            <w:proofErr w:type="spellEnd"/>
            <w:r>
              <w:rPr>
                <w:rFonts w:ascii="Arial" w:eastAsia="Arial" w:hAnsi="Arial" w:cs="Arial"/>
                <w:sz w:val="22"/>
                <w:szCs w:val="22"/>
              </w:rPr>
              <w:t xml:space="preserve"> LT377300010190677625</w:t>
            </w:r>
          </w:p>
        </w:tc>
        <w:tc>
          <w:tcPr>
            <w:tcW w:w="4803" w:type="dxa"/>
          </w:tcPr>
          <w:p w14:paraId="75732318" w14:textId="77777777" w:rsidR="00F365BD" w:rsidRPr="00816F5D" w:rsidRDefault="00F365BD" w:rsidP="00F365BD">
            <w:pPr>
              <w:ind w:right="99"/>
              <w:jc w:val="both"/>
              <w:rPr>
                <w:rFonts w:ascii="Arial" w:eastAsia="Arial" w:hAnsi="Arial" w:cs="Arial"/>
                <w:i/>
                <w:sz w:val="22"/>
                <w:szCs w:val="22"/>
              </w:rPr>
            </w:pPr>
            <w:r w:rsidRPr="00816F5D">
              <w:rPr>
                <w:rFonts w:ascii="Arial" w:hAnsi="Arial" w:cs="Arial"/>
                <w:i/>
                <w:sz w:val="22"/>
                <w:szCs w:val="22"/>
              </w:rPr>
              <w:t>Settlement account [</w:t>
            </w:r>
            <w:r w:rsidRPr="00816F5D">
              <w:rPr>
                <w:rFonts w:ascii="Arial" w:hAnsi="Arial" w:cs="Arial"/>
                <w:i/>
                <w:iCs/>
                <w:sz w:val="22"/>
                <w:szCs w:val="22"/>
              </w:rPr>
              <w:t>insert</w:t>
            </w:r>
            <w:r w:rsidRPr="00816F5D">
              <w:rPr>
                <w:rFonts w:ascii="Arial" w:hAnsi="Arial" w:cs="Arial"/>
                <w:i/>
                <w:sz w:val="22"/>
                <w:szCs w:val="22"/>
              </w:rPr>
              <w:t>]</w:t>
            </w:r>
          </w:p>
        </w:tc>
      </w:tr>
    </w:tbl>
    <w:p w14:paraId="3C5B1E9A" w14:textId="77777777" w:rsidR="00CB7151" w:rsidRPr="00816F5D" w:rsidRDefault="00CB7151" w:rsidP="00CB7151">
      <w:pPr>
        <w:ind w:right="99"/>
        <w:jc w:val="both"/>
        <w:rPr>
          <w:rFonts w:ascii="Arial" w:eastAsia="Arial" w:hAnsi="Arial" w:cs="Arial"/>
          <w:sz w:val="22"/>
          <w:szCs w:val="22"/>
        </w:rPr>
      </w:pPr>
    </w:p>
    <w:tbl>
      <w:tblPr>
        <w:tblStyle w:val="TableGrid1"/>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CB7151" w:rsidRPr="00816F5D" w14:paraId="77590FA4" w14:textId="77777777" w:rsidTr="00104E53">
        <w:tc>
          <w:tcPr>
            <w:tcW w:w="4927" w:type="dxa"/>
          </w:tcPr>
          <w:p w14:paraId="0EB1D1C4" w14:textId="77777777" w:rsidR="00CB7151" w:rsidRPr="00816F5D" w:rsidRDefault="00CB7151" w:rsidP="00D54AC9">
            <w:pPr>
              <w:ind w:left="567" w:right="99"/>
              <w:jc w:val="both"/>
              <w:rPr>
                <w:rFonts w:ascii="Arial" w:eastAsia="Arial" w:hAnsi="Arial" w:cs="Arial"/>
                <w:i/>
                <w:sz w:val="22"/>
                <w:szCs w:val="22"/>
              </w:rPr>
            </w:pPr>
            <w:r w:rsidRPr="00816F5D">
              <w:rPr>
                <w:rFonts w:ascii="Arial" w:hAnsi="Arial" w:cs="Arial"/>
                <w:sz w:val="22"/>
                <w:szCs w:val="22"/>
              </w:rPr>
              <w:t xml:space="preserve">Position </w:t>
            </w:r>
            <w:r w:rsidRPr="00816F5D">
              <w:rPr>
                <w:rFonts w:ascii="Arial" w:hAnsi="Arial" w:cs="Arial"/>
                <w:i/>
                <w:sz w:val="22"/>
                <w:szCs w:val="22"/>
              </w:rPr>
              <w:t>[insert]</w:t>
            </w:r>
          </w:p>
        </w:tc>
        <w:tc>
          <w:tcPr>
            <w:tcW w:w="4927" w:type="dxa"/>
          </w:tcPr>
          <w:p w14:paraId="56C8FB2F" w14:textId="77777777" w:rsidR="00CB7151" w:rsidRPr="00816F5D" w:rsidRDefault="00CB7151" w:rsidP="00104E53">
            <w:pPr>
              <w:ind w:left="567" w:right="99"/>
              <w:jc w:val="both"/>
              <w:rPr>
                <w:rFonts w:ascii="Arial" w:eastAsia="Arial" w:hAnsi="Arial" w:cs="Arial"/>
                <w:i/>
                <w:sz w:val="22"/>
                <w:szCs w:val="22"/>
              </w:rPr>
            </w:pPr>
            <w:r w:rsidRPr="00816F5D">
              <w:rPr>
                <w:rFonts w:ascii="Arial" w:hAnsi="Arial" w:cs="Arial"/>
                <w:sz w:val="22"/>
                <w:szCs w:val="22"/>
              </w:rPr>
              <w:t xml:space="preserve">Position </w:t>
            </w:r>
            <w:r w:rsidRPr="00816F5D">
              <w:rPr>
                <w:rFonts w:ascii="Arial" w:hAnsi="Arial" w:cs="Arial"/>
                <w:i/>
                <w:sz w:val="22"/>
                <w:szCs w:val="22"/>
              </w:rPr>
              <w:t>[insert]</w:t>
            </w:r>
          </w:p>
        </w:tc>
      </w:tr>
      <w:tr w:rsidR="00CB7151" w:rsidRPr="00816F5D" w14:paraId="685C737B" w14:textId="77777777" w:rsidTr="00104E53">
        <w:tc>
          <w:tcPr>
            <w:tcW w:w="4927" w:type="dxa"/>
          </w:tcPr>
          <w:p w14:paraId="2EB9F10D" w14:textId="77777777" w:rsidR="00CB7151" w:rsidRPr="00816F5D" w:rsidRDefault="00CB7151" w:rsidP="00D54AC9">
            <w:pPr>
              <w:ind w:left="567" w:right="99"/>
              <w:jc w:val="both"/>
              <w:rPr>
                <w:rFonts w:ascii="Arial" w:eastAsia="Arial" w:hAnsi="Arial" w:cs="Arial"/>
                <w:i/>
                <w:sz w:val="22"/>
                <w:szCs w:val="22"/>
              </w:rPr>
            </w:pPr>
            <w:r w:rsidRPr="00816F5D">
              <w:rPr>
                <w:rFonts w:ascii="Arial" w:hAnsi="Arial" w:cs="Arial"/>
                <w:sz w:val="22"/>
                <w:szCs w:val="22"/>
              </w:rPr>
              <w:t>Name, surname</w:t>
            </w:r>
            <w:r w:rsidRPr="00816F5D">
              <w:rPr>
                <w:rFonts w:ascii="Arial" w:hAnsi="Arial" w:cs="Arial"/>
                <w:i/>
                <w:sz w:val="22"/>
                <w:szCs w:val="22"/>
              </w:rPr>
              <w:t xml:space="preserve"> [insert]</w:t>
            </w:r>
          </w:p>
        </w:tc>
        <w:tc>
          <w:tcPr>
            <w:tcW w:w="4927" w:type="dxa"/>
          </w:tcPr>
          <w:p w14:paraId="2E615DE9" w14:textId="77777777" w:rsidR="00CB7151" w:rsidRPr="00816F5D" w:rsidRDefault="00CB7151" w:rsidP="00104E53">
            <w:pPr>
              <w:ind w:left="567" w:right="99"/>
              <w:jc w:val="both"/>
              <w:rPr>
                <w:rFonts w:ascii="Arial" w:eastAsia="Arial" w:hAnsi="Arial" w:cs="Arial"/>
                <w:i/>
                <w:sz w:val="22"/>
                <w:szCs w:val="22"/>
              </w:rPr>
            </w:pPr>
            <w:r w:rsidRPr="00816F5D">
              <w:rPr>
                <w:rFonts w:ascii="Arial" w:hAnsi="Arial" w:cs="Arial"/>
                <w:sz w:val="22"/>
                <w:szCs w:val="22"/>
              </w:rPr>
              <w:t>Name, surname</w:t>
            </w:r>
            <w:r w:rsidRPr="00816F5D">
              <w:rPr>
                <w:rFonts w:ascii="Arial" w:hAnsi="Arial" w:cs="Arial"/>
                <w:i/>
                <w:sz w:val="22"/>
                <w:szCs w:val="22"/>
              </w:rPr>
              <w:t xml:space="preserve"> [insert]</w:t>
            </w:r>
          </w:p>
        </w:tc>
      </w:tr>
      <w:tr w:rsidR="00CB7151" w:rsidRPr="00816F5D" w14:paraId="234828AA" w14:textId="77777777" w:rsidTr="00104E53">
        <w:tc>
          <w:tcPr>
            <w:tcW w:w="4927" w:type="dxa"/>
          </w:tcPr>
          <w:p w14:paraId="3DC72C98" w14:textId="77777777" w:rsidR="00CB7151" w:rsidRPr="00816F5D" w:rsidRDefault="00CB7151" w:rsidP="00D54AC9">
            <w:pPr>
              <w:ind w:left="567" w:right="99"/>
              <w:jc w:val="both"/>
              <w:rPr>
                <w:rFonts w:ascii="Arial" w:eastAsia="Arial" w:hAnsi="Arial" w:cs="Arial"/>
                <w:i/>
                <w:sz w:val="22"/>
                <w:szCs w:val="22"/>
              </w:rPr>
            </w:pPr>
            <w:r w:rsidRPr="00816F5D">
              <w:rPr>
                <w:rFonts w:ascii="Arial" w:hAnsi="Arial" w:cs="Arial"/>
                <w:sz w:val="22"/>
                <w:szCs w:val="22"/>
              </w:rPr>
              <w:t xml:space="preserve">Signature </w:t>
            </w:r>
            <w:r w:rsidRPr="00816F5D">
              <w:rPr>
                <w:rFonts w:ascii="Arial" w:hAnsi="Arial" w:cs="Arial"/>
                <w:i/>
                <w:sz w:val="22"/>
                <w:szCs w:val="22"/>
              </w:rPr>
              <w:t>[insert]</w:t>
            </w:r>
          </w:p>
        </w:tc>
        <w:tc>
          <w:tcPr>
            <w:tcW w:w="4927" w:type="dxa"/>
          </w:tcPr>
          <w:p w14:paraId="1D06A72D" w14:textId="77777777" w:rsidR="00CB7151" w:rsidRPr="00816F5D" w:rsidRDefault="00CB7151" w:rsidP="00104E53">
            <w:pPr>
              <w:ind w:left="567" w:right="99"/>
              <w:jc w:val="both"/>
              <w:rPr>
                <w:rFonts w:ascii="Arial" w:eastAsia="Arial" w:hAnsi="Arial" w:cs="Arial"/>
                <w:i/>
                <w:sz w:val="22"/>
                <w:szCs w:val="22"/>
              </w:rPr>
            </w:pPr>
            <w:r w:rsidRPr="00816F5D">
              <w:rPr>
                <w:rFonts w:ascii="Arial" w:hAnsi="Arial" w:cs="Arial"/>
                <w:sz w:val="22"/>
                <w:szCs w:val="22"/>
              </w:rPr>
              <w:t>Signature</w:t>
            </w:r>
            <w:r w:rsidRPr="00816F5D">
              <w:rPr>
                <w:rFonts w:ascii="Arial" w:hAnsi="Arial" w:cs="Arial"/>
                <w:i/>
                <w:sz w:val="22"/>
                <w:szCs w:val="22"/>
              </w:rPr>
              <w:t xml:space="preserve"> [insert]</w:t>
            </w:r>
          </w:p>
        </w:tc>
      </w:tr>
      <w:tr w:rsidR="00CB7151" w:rsidRPr="00816F5D" w14:paraId="0C1D23C3" w14:textId="77777777" w:rsidTr="00104E53">
        <w:tc>
          <w:tcPr>
            <w:tcW w:w="4927" w:type="dxa"/>
          </w:tcPr>
          <w:p w14:paraId="224CC7E5" w14:textId="77777777" w:rsidR="00CB7151" w:rsidRPr="00816F5D" w:rsidRDefault="00CB7151" w:rsidP="00D54AC9">
            <w:pPr>
              <w:ind w:left="567" w:right="99"/>
              <w:jc w:val="both"/>
              <w:rPr>
                <w:rFonts w:ascii="Arial" w:eastAsia="Arial" w:hAnsi="Arial" w:cs="Arial"/>
                <w:i/>
                <w:sz w:val="22"/>
                <w:szCs w:val="22"/>
              </w:rPr>
            </w:pPr>
            <w:r w:rsidRPr="00816F5D">
              <w:rPr>
                <w:rFonts w:ascii="Arial" w:hAnsi="Arial" w:cs="Arial"/>
                <w:sz w:val="22"/>
                <w:szCs w:val="22"/>
              </w:rPr>
              <w:t>Date</w:t>
            </w:r>
            <w:r w:rsidRPr="00816F5D">
              <w:rPr>
                <w:rFonts w:ascii="Arial" w:hAnsi="Arial" w:cs="Arial"/>
                <w:i/>
                <w:sz w:val="22"/>
                <w:szCs w:val="22"/>
              </w:rPr>
              <w:t xml:space="preserve"> [insert]</w:t>
            </w:r>
          </w:p>
        </w:tc>
        <w:tc>
          <w:tcPr>
            <w:tcW w:w="4927" w:type="dxa"/>
          </w:tcPr>
          <w:p w14:paraId="769D5043" w14:textId="77777777" w:rsidR="00CB7151" w:rsidRPr="00816F5D" w:rsidRDefault="00CB7151" w:rsidP="00104E53">
            <w:pPr>
              <w:ind w:left="567" w:right="99"/>
              <w:jc w:val="both"/>
              <w:rPr>
                <w:rFonts w:ascii="Arial" w:eastAsia="Arial" w:hAnsi="Arial" w:cs="Arial"/>
                <w:i/>
                <w:sz w:val="22"/>
                <w:szCs w:val="22"/>
              </w:rPr>
            </w:pPr>
            <w:r w:rsidRPr="00816F5D">
              <w:rPr>
                <w:rFonts w:ascii="Arial" w:hAnsi="Arial" w:cs="Arial"/>
                <w:sz w:val="22"/>
                <w:szCs w:val="22"/>
              </w:rPr>
              <w:t>Date</w:t>
            </w:r>
            <w:r w:rsidRPr="00816F5D">
              <w:rPr>
                <w:rFonts w:ascii="Arial" w:hAnsi="Arial" w:cs="Arial"/>
                <w:i/>
                <w:sz w:val="22"/>
                <w:szCs w:val="22"/>
              </w:rPr>
              <w:t xml:space="preserve"> [insert]</w:t>
            </w:r>
          </w:p>
        </w:tc>
      </w:tr>
      <w:tr w:rsidR="00CB7151" w:rsidRPr="00816F5D" w14:paraId="62B5D5A8" w14:textId="77777777" w:rsidTr="00104E53">
        <w:tc>
          <w:tcPr>
            <w:tcW w:w="4927" w:type="dxa"/>
          </w:tcPr>
          <w:p w14:paraId="55D6A34D" w14:textId="77777777" w:rsidR="00CB7151" w:rsidRPr="00816F5D" w:rsidRDefault="00CB7151" w:rsidP="00CB7151">
            <w:pPr>
              <w:ind w:right="99"/>
              <w:rPr>
                <w:rFonts w:ascii="Arial" w:eastAsia="Arial" w:hAnsi="Arial" w:cs="Arial"/>
                <w:sz w:val="22"/>
                <w:szCs w:val="22"/>
              </w:rPr>
            </w:pPr>
          </w:p>
          <w:p w14:paraId="2643B50A" w14:textId="77777777" w:rsidR="00CB7151" w:rsidRPr="00816F5D" w:rsidRDefault="00CB7151" w:rsidP="00104E53">
            <w:pPr>
              <w:ind w:right="99"/>
              <w:jc w:val="right"/>
              <w:rPr>
                <w:rFonts w:ascii="Arial" w:eastAsia="Arial" w:hAnsi="Arial" w:cs="Arial"/>
                <w:sz w:val="22"/>
                <w:szCs w:val="22"/>
              </w:rPr>
            </w:pPr>
            <w:r w:rsidRPr="00816F5D">
              <w:rPr>
                <w:rFonts w:ascii="Arial" w:hAnsi="Arial" w:cs="Arial"/>
                <w:sz w:val="22"/>
                <w:szCs w:val="22"/>
              </w:rPr>
              <w:t>L.S.</w:t>
            </w:r>
          </w:p>
        </w:tc>
        <w:tc>
          <w:tcPr>
            <w:tcW w:w="4927" w:type="dxa"/>
          </w:tcPr>
          <w:p w14:paraId="1FA96FEC" w14:textId="77777777" w:rsidR="00CB7151" w:rsidRPr="00816F5D" w:rsidRDefault="00CB7151" w:rsidP="00104E53">
            <w:pPr>
              <w:ind w:right="99"/>
              <w:jc w:val="both"/>
              <w:rPr>
                <w:rFonts w:ascii="Arial" w:eastAsia="Arial" w:hAnsi="Arial" w:cs="Arial"/>
                <w:sz w:val="22"/>
                <w:szCs w:val="22"/>
              </w:rPr>
            </w:pPr>
          </w:p>
          <w:p w14:paraId="423768A2" w14:textId="77777777" w:rsidR="00CB7151" w:rsidRPr="00816F5D" w:rsidRDefault="00CB7151" w:rsidP="00104E53">
            <w:pPr>
              <w:ind w:right="99"/>
              <w:jc w:val="right"/>
              <w:rPr>
                <w:rFonts w:ascii="Arial" w:eastAsia="Arial" w:hAnsi="Arial" w:cs="Arial"/>
                <w:sz w:val="22"/>
                <w:szCs w:val="22"/>
              </w:rPr>
            </w:pPr>
            <w:r w:rsidRPr="00816F5D">
              <w:rPr>
                <w:rFonts w:ascii="Arial" w:hAnsi="Arial" w:cs="Arial"/>
                <w:sz w:val="22"/>
                <w:szCs w:val="22"/>
              </w:rPr>
              <w:t>L.S.</w:t>
            </w:r>
          </w:p>
        </w:tc>
      </w:tr>
    </w:tbl>
    <w:p w14:paraId="74D280D2" w14:textId="77777777" w:rsidR="00CB7151" w:rsidRPr="00816F5D" w:rsidRDefault="00CB7151" w:rsidP="00CB7151">
      <w:pPr>
        <w:ind w:right="99"/>
        <w:jc w:val="both"/>
        <w:rPr>
          <w:rFonts w:ascii="Arial" w:eastAsia="Arial" w:hAnsi="Arial" w:cs="Arial"/>
          <w:sz w:val="22"/>
          <w:szCs w:val="22"/>
        </w:rPr>
      </w:pPr>
    </w:p>
    <w:p w14:paraId="4AA4DC9E" w14:textId="77777777" w:rsidR="00CB7151" w:rsidRPr="00816F5D" w:rsidRDefault="00CB7151" w:rsidP="00CB7151">
      <w:pPr>
        <w:ind w:right="99"/>
        <w:jc w:val="both"/>
        <w:rPr>
          <w:rFonts w:ascii="Arial" w:eastAsia="Arial" w:hAnsi="Arial" w:cs="Arial"/>
          <w:sz w:val="22"/>
          <w:szCs w:val="22"/>
        </w:rPr>
      </w:pPr>
    </w:p>
    <w:p w14:paraId="31B07BA1" w14:textId="77777777" w:rsidR="00CB7151" w:rsidRPr="00816F5D" w:rsidRDefault="00CB7151" w:rsidP="00CB7151">
      <w:pPr>
        <w:ind w:right="99"/>
        <w:jc w:val="both"/>
        <w:rPr>
          <w:rFonts w:ascii="Arial" w:eastAsia="Arial" w:hAnsi="Arial" w:cs="Arial"/>
          <w:sz w:val="22"/>
          <w:szCs w:val="22"/>
        </w:rPr>
      </w:pPr>
    </w:p>
    <w:p w14:paraId="6F8AB612" w14:textId="77777777" w:rsidR="00CB7151" w:rsidRPr="00816F5D" w:rsidRDefault="00CB7151" w:rsidP="00CB7151">
      <w:pPr>
        <w:ind w:right="99"/>
        <w:jc w:val="both"/>
        <w:rPr>
          <w:rFonts w:ascii="Arial" w:eastAsia="Arial" w:hAnsi="Arial" w:cs="Arial"/>
          <w:sz w:val="22"/>
          <w:szCs w:val="22"/>
        </w:rPr>
      </w:pPr>
    </w:p>
    <w:p w14:paraId="3777CA60" w14:textId="77777777" w:rsidR="00CB7151" w:rsidRPr="00816F5D" w:rsidRDefault="00CB7151" w:rsidP="00CB7151">
      <w:pPr>
        <w:ind w:right="99"/>
        <w:jc w:val="both"/>
        <w:rPr>
          <w:rFonts w:ascii="Arial" w:eastAsia="Arial" w:hAnsi="Arial" w:cs="Arial"/>
          <w:sz w:val="22"/>
          <w:szCs w:val="22"/>
        </w:rPr>
      </w:pPr>
      <w:r w:rsidRPr="00816F5D">
        <w:rPr>
          <w:rFonts w:ascii="Arial" w:hAnsi="Arial" w:cs="Arial"/>
          <w:sz w:val="22"/>
          <w:szCs w:val="22"/>
        </w:rPr>
        <w:t xml:space="preserve">Drafted </w:t>
      </w:r>
      <w:proofErr w:type="gramStart"/>
      <w:r w:rsidRPr="00816F5D">
        <w:rPr>
          <w:rFonts w:ascii="Arial" w:hAnsi="Arial" w:cs="Arial"/>
          <w:sz w:val="22"/>
          <w:szCs w:val="22"/>
        </w:rPr>
        <w:t>by:</w:t>
      </w:r>
      <w:proofErr w:type="gramEnd"/>
      <w:r w:rsidRPr="00816F5D">
        <w:rPr>
          <w:rFonts w:ascii="Arial" w:hAnsi="Arial" w:cs="Arial"/>
          <w:sz w:val="22"/>
          <w:szCs w:val="22"/>
        </w:rPr>
        <w:t xml:space="preserve"> [insert]</w:t>
      </w:r>
    </w:p>
    <w:p w14:paraId="099B85D7" w14:textId="77777777" w:rsidR="00CB7151" w:rsidRPr="00816F5D" w:rsidRDefault="00CB7151" w:rsidP="00CB7151">
      <w:pPr>
        <w:ind w:right="99"/>
        <w:jc w:val="both"/>
        <w:rPr>
          <w:rFonts w:ascii="Arial" w:eastAsia="Arial" w:hAnsi="Arial" w:cs="Arial"/>
          <w:sz w:val="22"/>
          <w:szCs w:val="22"/>
        </w:rPr>
      </w:pPr>
      <w:r w:rsidRPr="00816F5D">
        <w:rPr>
          <w:rFonts w:ascii="Arial" w:hAnsi="Arial" w:cs="Arial"/>
          <w:sz w:val="22"/>
          <w:szCs w:val="22"/>
        </w:rPr>
        <w:t xml:space="preserve">Person responsible for the performance of the Agreement: [insert] </w:t>
      </w:r>
    </w:p>
    <w:p w14:paraId="4F30A199" w14:textId="7B128D0C" w:rsidR="00427AD8" w:rsidRPr="00816F5D" w:rsidRDefault="00427AD8" w:rsidP="00CB7151">
      <w:pPr>
        <w:jc w:val="center"/>
        <w:rPr>
          <w:rFonts w:ascii="Arial" w:hAnsi="Arial" w:cs="Arial"/>
          <w:sz w:val="22"/>
          <w:szCs w:val="22"/>
          <w:vertAlign w:val="superscript"/>
        </w:rPr>
      </w:pPr>
    </w:p>
    <w:sectPr w:rsidR="00427AD8" w:rsidRPr="00816F5D" w:rsidSect="00D62A92">
      <w:footerReference w:type="default" r:id="rId12"/>
      <w:pgSz w:w="11906" w:h="16838" w:code="9"/>
      <w:pgMar w:top="1134" w:right="567" w:bottom="567" w:left="1701"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66E39" w14:textId="77777777" w:rsidR="00B12D8D" w:rsidRDefault="00B12D8D" w:rsidP="00780381">
      <w:r>
        <w:separator/>
      </w:r>
    </w:p>
  </w:endnote>
  <w:endnote w:type="continuationSeparator" w:id="0">
    <w:p w14:paraId="57B09653" w14:textId="77777777" w:rsidR="00B12D8D" w:rsidRDefault="00B12D8D" w:rsidP="00780381">
      <w:r>
        <w:continuationSeparator/>
      </w:r>
    </w:p>
  </w:endnote>
  <w:endnote w:type="continuationNotice" w:id="1">
    <w:p w14:paraId="5AF1BB06" w14:textId="77777777" w:rsidR="00B12D8D" w:rsidRDefault="00B12D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DF643" w14:textId="74B5EF96" w:rsidR="00D62A92" w:rsidRPr="00AF7EBE" w:rsidRDefault="00D62A92" w:rsidP="00D62A92">
    <w:pPr>
      <w:pStyle w:val="Footer"/>
      <w:jc w:val="right"/>
      <w:rPr>
        <w:rFonts w:ascii="Arial" w:hAnsi="Arial" w:cs="Arial"/>
        <w:sz w:val="22"/>
        <w:szCs w:val="22"/>
      </w:rPr>
    </w:pPr>
    <w:r w:rsidRPr="00AF7EBE">
      <w:rPr>
        <w:rStyle w:val="ui-provider"/>
        <w:rFonts w:ascii="Arial" w:hAnsi="Arial" w:cs="Arial"/>
        <w:i/>
        <w:iCs/>
        <w:sz w:val="22"/>
        <w:szCs w:val="22"/>
      </w:rPr>
      <w:t>Version</w:t>
    </w:r>
    <w:r w:rsidRPr="00AF7EBE">
      <w:rPr>
        <w:rStyle w:val="ui-provider"/>
        <w:rFonts w:ascii="Arial" w:hAnsi="Arial" w:cs="Arial"/>
        <w:sz w:val="22"/>
        <w:szCs w:val="22"/>
      </w:rPr>
      <w:t xml:space="preserve"> </w:t>
    </w:r>
    <w:r w:rsidRPr="00AF7EBE">
      <w:rPr>
        <w:rStyle w:val="ui-provider"/>
        <w:rFonts w:ascii="Arial" w:hAnsi="Arial" w:cs="Arial"/>
        <w:i/>
        <w:iCs/>
        <w:sz w:val="22"/>
        <w:szCs w:val="22"/>
      </w:rPr>
      <w:t>202</w:t>
    </w:r>
    <w:r w:rsidR="00902283">
      <w:rPr>
        <w:rStyle w:val="ui-provider"/>
        <w:rFonts w:ascii="Arial" w:hAnsi="Arial" w:cs="Arial"/>
        <w:i/>
        <w:iCs/>
        <w:sz w:val="22"/>
        <w:szCs w:val="22"/>
      </w:rPr>
      <w:t>50117</w:t>
    </w:r>
  </w:p>
  <w:p w14:paraId="518C7972" w14:textId="77777777" w:rsidR="00D62A92" w:rsidRDefault="00D62A92" w:rsidP="00D62A9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A5C1B" w14:textId="77777777" w:rsidR="00B12D8D" w:rsidRDefault="00B12D8D" w:rsidP="00780381">
      <w:r>
        <w:separator/>
      </w:r>
    </w:p>
  </w:footnote>
  <w:footnote w:type="continuationSeparator" w:id="0">
    <w:p w14:paraId="20E3F04F" w14:textId="77777777" w:rsidR="00B12D8D" w:rsidRDefault="00B12D8D" w:rsidP="00780381">
      <w:r>
        <w:continuationSeparator/>
      </w:r>
    </w:p>
  </w:footnote>
  <w:footnote w:type="continuationNotice" w:id="1">
    <w:p w14:paraId="44D488AC" w14:textId="77777777" w:rsidR="00B12D8D" w:rsidRDefault="00B12D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091707317">
    <w:abstractNumId w:val="1"/>
  </w:num>
  <w:num w:numId="2" w16cid:durableId="858853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65B9"/>
    <w:rsid w:val="00006A2E"/>
    <w:rsid w:val="00020F6F"/>
    <w:rsid w:val="00023C81"/>
    <w:rsid w:val="00023FC3"/>
    <w:rsid w:val="00034FFC"/>
    <w:rsid w:val="00050D68"/>
    <w:rsid w:val="00052A8D"/>
    <w:rsid w:val="00055041"/>
    <w:rsid w:val="0006068A"/>
    <w:rsid w:val="000741FD"/>
    <w:rsid w:val="00077F01"/>
    <w:rsid w:val="000868F8"/>
    <w:rsid w:val="000A3ECC"/>
    <w:rsid w:val="000A517F"/>
    <w:rsid w:val="000B045A"/>
    <w:rsid w:val="000B26F6"/>
    <w:rsid w:val="000B4087"/>
    <w:rsid w:val="000B6276"/>
    <w:rsid w:val="000B7131"/>
    <w:rsid w:val="000C0878"/>
    <w:rsid w:val="000C27CB"/>
    <w:rsid w:val="000C51B2"/>
    <w:rsid w:val="000D18E6"/>
    <w:rsid w:val="000D373A"/>
    <w:rsid w:val="000D6FC6"/>
    <w:rsid w:val="000E16EC"/>
    <w:rsid w:val="000E6633"/>
    <w:rsid w:val="000E6CA7"/>
    <w:rsid w:val="000F24E7"/>
    <w:rsid w:val="000F4CF5"/>
    <w:rsid w:val="000F4EB4"/>
    <w:rsid w:val="000F648C"/>
    <w:rsid w:val="0010033F"/>
    <w:rsid w:val="00101BFC"/>
    <w:rsid w:val="0010496F"/>
    <w:rsid w:val="00112A5F"/>
    <w:rsid w:val="00113A0B"/>
    <w:rsid w:val="00114B4A"/>
    <w:rsid w:val="00116C7D"/>
    <w:rsid w:val="0013371D"/>
    <w:rsid w:val="0014299B"/>
    <w:rsid w:val="00145C37"/>
    <w:rsid w:val="00150D97"/>
    <w:rsid w:val="00151FBB"/>
    <w:rsid w:val="001608DB"/>
    <w:rsid w:val="00166830"/>
    <w:rsid w:val="00166FA5"/>
    <w:rsid w:val="00167A18"/>
    <w:rsid w:val="00170FC6"/>
    <w:rsid w:val="00172851"/>
    <w:rsid w:val="00174099"/>
    <w:rsid w:val="00186EF7"/>
    <w:rsid w:val="00194F76"/>
    <w:rsid w:val="001B5619"/>
    <w:rsid w:val="001C0B7B"/>
    <w:rsid w:val="001C3086"/>
    <w:rsid w:val="001C628D"/>
    <w:rsid w:val="001D20D4"/>
    <w:rsid w:val="001D5B91"/>
    <w:rsid w:val="001E0E3B"/>
    <w:rsid w:val="001E3FBE"/>
    <w:rsid w:val="001E3FF1"/>
    <w:rsid w:val="001F41BB"/>
    <w:rsid w:val="001F4EC7"/>
    <w:rsid w:val="001F6199"/>
    <w:rsid w:val="00206F3D"/>
    <w:rsid w:val="002109C0"/>
    <w:rsid w:val="0021295A"/>
    <w:rsid w:val="00212C58"/>
    <w:rsid w:val="00217D69"/>
    <w:rsid w:val="00217DB6"/>
    <w:rsid w:val="0022114D"/>
    <w:rsid w:val="00221534"/>
    <w:rsid w:val="002244B0"/>
    <w:rsid w:val="00234222"/>
    <w:rsid w:val="00235DAF"/>
    <w:rsid w:val="002366DF"/>
    <w:rsid w:val="00250864"/>
    <w:rsid w:val="00263B0D"/>
    <w:rsid w:val="00275707"/>
    <w:rsid w:val="00275C6A"/>
    <w:rsid w:val="00280F0A"/>
    <w:rsid w:val="0028574B"/>
    <w:rsid w:val="002867AC"/>
    <w:rsid w:val="002876F4"/>
    <w:rsid w:val="00291613"/>
    <w:rsid w:val="0029283A"/>
    <w:rsid w:val="0029334B"/>
    <w:rsid w:val="00295100"/>
    <w:rsid w:val="002952E0"/>
    <w:rsid w:val="002965A2"/>
    <w:rsid w:val="002A3187"/>
    <w:rsid w:val="002B5BCE"/>
    <w:rsid w:val="002C17B5"/>
    <w:rsid w:val="002C262B"/>
    <w:rsid w:val="002C2BD9"/>
    <w:rsid w:val="002C4DEF"/>
    <w:rsid w:val="002C61A1"/>
    <w:rsid w:val="002C6AB2"/>
    <w:rsid w:val="002C6C1A"/>
    <w:rsid w:val="002D20A1"/>
    <w:rsid w:val="002D4E99"/>
    <w:rsid w:val="002D7EDB"/>
    <w:rsid w:val="002E3301"/>
    <w:rsid w:val="002F03C6"/>
    <w:rsid w:val="002F3EF3"/>
    <w:rsid w:val="00300E9F"/>
    <w:rsid w:val="00303D98"/>
    <w:rsid w:val="00323362"/>
    <w:rsid w:val="00324780"/>
    <w:rsid w:val="00330160"/>
    <w:rsid w:val="00332B40"/>
    <w:rsid w:val="00334E0E"/>
    <w:rsid w:val="00335261"/>
    <w:rsid w:val="00341D5F"/>
    <w:rsid w:val="00346AE3"/>
    <w:rsid w:val="003534E3"/>
    <w:rsid w:val="0035721E"/>
    <w:rsid w:val="00384A43"/>
    <w:rsid w:val="00385AEC"/>
    <w:rsid w:val="00387D68"/>
    <w:rsid w:val="00391075"/>
    <w:rsid w:val="003945EB"/>
    <w:rsid w:val="003948A7"/>
    <w:rsid w:val="003A4689"/>
    <w:rsid w:val="003A6C3E"/>
    <w:rsid w:val="003B068E"/>
    <w:rsid w:val="003B3BF2"/>
    <w:rsid w:val="003B5201"/>
    <w:rsid w:val="003B6C21"/>
    <w:rsid w:val="003C29D2"/>
    <w:rsid w:val="003C31A9"/>
    <w:rsid w:val="003C7FD3"/>
    <w:rsid w:val="003D3540"/>
    <w:rsid w:val="003D4F5D"/>
    <w:rsid w:val="003D7E93"/>
    <w:rsid w:val="003E11C6"/>
    <w:rsid w:val="003E240E"/>
    <w:rsid w:val="003E456A"/>
    <w:rsid w:val="003E6135"/>
    <w:rsid w:val="003F0752"/>
    <w:rsid w:val="003F2EB3"/>
    <w:rsid w:val="00403434"/>
    <w:rsid w:val="00405EAD"/>
    <w:rsid w:val="00407219"/>
    <w:rsid w:val="004115FF"/>
    <w:rsid w:val="00411B4D"/>
    <w:rsid w:val="00413080"/>
    <w:rsid w:val="00414C58"/>
    <w:rsid w:val="00414E8B"/>
    <w:rsid w:val="004206BF"/>
    <w:rsid w:val="0042352C"/>
    <w:rsid w:val="004239B6"/>
    <w:rsid w:val="00427AD8"/>
    <w:rsid w:val="00432B28"/>
    <w:rsid w:val="0043463D"/>
    <w:rsid w:val="0043554C"/>
    <w:rsid w:val="00436201"/>
    <w:rsid w:val="004558E3"/>
    <w:rsid w:val="004650FB"/>
    <w:rsid w:val="0047266A"/>
    <w:rsid w:val="004748D3"/>
    <w:rsid w:val="004806BA"/>
    <w:rsid w:val="00490E6F"/>
    <w:rsid w:val="00494D9C"/>
    <w:rsid w:val="004A160D"/>
    <w:rsid w:val="004A308D"/>
    <w:rsid w:val="004A37F6"/>
    <w:rsid w:val="004A425B"/>
    <w:rsid w:val="004A473C"/>
    <w:rsid w:val="004B40A0"/>
    <w:rsid w:val="004B4A87"/>
    <w:rsid w:val="004B7D6E"/>
    <w:rsid w:val="004C336C"/>
    <w:rsid w:val="004C46F9"/>
    <w:rsid w:val="004C4BBD"/>
    <w:rsid w:val="004E193F"/>
    <w:rsid w:val="004E2B97"/>
    <w:rsid w:val="004E3CE3"/>
    <w:rsid w:val="004E4113"/>
    <w:rsid w:val="004F4C0F"/>
    <w:rsid w:val="004F5BF7"/>
    <w:rsid w:val="004F7D48"/>
    <w:rsid w:val="004F7D9A"/>
    <w:rsid w:val="005019F7"/>
    <w:rsid w:val="00502CED"/>
    <w:rsid w:val="0050358D"/>
    <w:rsid w:val="005043A1"/>
    <w:rsid w:val="00507D1F"/>
    <w:rsid w:val="00512DC6"/>
    <w:rsid w:val="0052047F"/>
    <w:rsid w:val="00521279"/>
    <w:rsid w:val="005216C4"/>
    <w:rsid w:val="00523FDD"/>
    <w:rsid w:val="00526A5E"/>
    <w:rsid w:val="005366B2"/>
    <w:rsid w:val="0054079C"/>
    <w:rsid w:val="00542398"/>
    <w:rsid w:val="00543AD5"/>
    <w:rsid w:val="00553B84"/>
    <w:rsid w:val="00566A7B"/>
    <w:rsid w:val="00566CA3"/>
    <w:rsid w:val="00571DCE"/>
    <w:rsid w:val="00574B00"/>
    <w:rsid w:val="00576822"/>
    <w:rsid w:val="005850C2"/>
    <w:rsid w:val="0058588E"/>
    <w:rsid w:val="00591C43"/>
    <w:rsid w:val="005B6D22"/>
    <w:rsid w:val="005B72EC"/>
    <w:rsid w:val="005C1021"/>
    <w:rsid w:val="005C245C"/>
    <w:rsid w:val="005C2510"/>
    <w:rsid w:val="005C782A"/>
    <w:rsid w:val="005D0F00"/>
    <w:rsid w:val="005E005B"/>
    <w:rsid w:val="005E2F53"/>
    <w:rsid w:val="005F3576"/>
    <w:rsid w:val="005F3B8C"/>
    <w:rsid w:val="005F40F0"/>
    <w:rsid w:val="005F71BB"/>
    <w:rsid w:val="006015D7"/>
    <w:rsid w:val="00604BCB"/>
    <w:rsid w:val="00610DD6"/>
    <w:rsid w:val="00611328"/>
    <w:rsid w:val="00612487"/>
    <w:rsid w:val="00627F3C"/>
    <w:rsid w:val="0063220A"/>
    <w:rsid w:val="006332A0"/>
    <w:rsid w:val="00637A4E"/>
    <w:rsid w:val="00642DD3"/>
    <w:rsid w:val="00644E80"/>
    <w:rsid w:val="00645703"/>
    <w:rsid w:val="0064646D"/>
    <w:rsid w:val="00651B21"/>
    <w:rsid w:val="00651F09"/>
    <w:rsid w:val="00653ADB"/>
    <w:rsid w:val="00660ED3"/>
    <w:rsid w:val="0066362E"/>
    <w:rsid w:val="006645F3"/>
    <w:rsid w:val="006670C2"/>
    <w:rsid w:val="00671220"/>
    <w:rsid w:val="0067128A"/>
    <w:rsid w:val="006725DB"/>
    <w:rsid w:val="006754D4"/>
    <w:rsid w:val="00677D31"/>
    <w:rsid w:val="00680083"/>
    <w:rsid w:val="00680357"/>
    <w:rsid w:val="006A09D2"/>
    <w:rsid w:val="006A431F"/>
    <w:rsid w:val="006A4B20"/>
    <w:rsid w:val="006A541C"/>
    <w:rsid w:val="006B00E2"/>
    <w:rsid w:val="006B62E4"/>
    <w:rsid w:val="006C376D"/>
    <w:rsid w:val="006C771D"/>
    <w:rsid w:val="006D171A"/>
    <w:rsid w:val="006D7605"/>
    <w:rsid w:val="006E05ED"/>
    <w:rsid w:val="006E1D23"/>
    <w:rsid w:val="006E541A"/>
    <w:rsid w:val="006E5603"/>
    <w:rsid w:val="006F2420"/>
    <w:rsid w:val="006F5838"/>
    <w:rsid w:val="006F6A44"/>
    <w:rsid w:val="0070224F"/>
    <w:rsid w:val="0070314F"/>
    <w:rsid w:val="00715D6C"/>
    <w:rsid w:val="007233C7"/>
    <w:rsid w:val="00723B0D"/>
    <w:rsid w:val="007261F0"/>
    <w:rsid w:val="0073417E"/>
    <w:rsid w:val="00735C3B"/>
    <w:rsid w:val="00740CAE"/>
    <w:rsid w:val="00743A1A"/>
    <w:rsid w:val="00746F59"/>
    <w:rsid w:val="00757276"/>
    <w:rsid w:val="007605E0"/>
    <w:rsid w:val="007614B2"/>
    <w:rsid w:val="00766FD1"/>
    <w:rsid w:val="00774C3E"/>
    <w:rsid w:val="00774CA0"/>
    <w:rsid w:val="00780381"/>
    <w:rsid w:val="00794A5E"/>
    <w:rsid w:val="007A0A49"/>
    <w:rsid w:val="007A18A1"/>
    <w:rsid w:val="007A369D"/>
    <w:rsid w:val="007A46E3"/>
    <w:rsid w:val="007B47A0"/>
    <w:rsid w:val="007B495C"/>
    <w:rsid w:val="007B64AF"/>
    <w:rsid w:val="007B6DD1"/>
    <w:rsid w:val="007C07F4"/>
    <w:rsid w:val="007C319A"/>
    <w:rsid w:val="007D485B"/>
    <w:rsid w:val="007E3E42"/>
    <w:rsid w:val="007E46B5"/>
    <w:rsid w:val="007F2B8C"/>
    <w:rsid w:val="007F782B"/>
    <w:rsid w:val="007F7AA3"/>
    <w:rsid w:val="0080080C"/>
    <w:rsid w:val="0080251A"/>
    <w:rsid w:val="00813CC0"/>
    <w:rsid w:val="00815275"/>
    <w:rsid w:val="00816F5D"/>
    <w:rsid w:val="00821D42"/>
    <w:rsid w:val="008227D6"/>
    <w:rsid w:val="00824735"/>
    <w:rsid w:val="008264D3"/>
    <w:rsid w:val="0083376F"/>
    <w:rsid w:val="00840702"/>
    <w:rsid w:val="00843242"/>
    <w:rsid w:val="008504A4"/>
    <w:rsid w:val="00850C06"/>
    <w:rsid w:val="008524B3"/>
    <w:rsid w:val="008541BA"/>
    <w:rsid w:val="0086088E"/>
    <w:rsid w:val="00861C11"/>
    <w:rsid w:val="00864084"/>
    <w:rsid w:val="00866E9F"/>
    <w:rsid w:val="00870174"/>
    <w:rsid w:val="008719F0"/>
    <w:rsid w:val="00875D5C"/>
    <w:rsid w:val="00875F58"/>
    <w:rsid w:val="008779C7"/>
    <w:rsid w:val="00880A95"/>
    <w:rsid w:val="0088770E"/>
    <w:rsid w:val="00887A41"/>
    <w:rsid w:val="0089013C"/>
    <w:rsid w:val="00891619"/>
    <w:rsid w:val="008920D5"/>
    <w:rsid w:val="00892ABB"/>
    <w:rsid w:val="00893159"/>
    <w:rsid w:val="00895038"/>
    <w:rsid w:val="008A7DCD"/>
    <w:rsid w:val="008B0EA0"/>
    <w:rsid w:val="008B280A"/>
    <w:rsid w:val="008B4A46"/>
    <w:rsid w:val="008D32A4"/>
    <w:rsid w:val="008D40FB"/>
    <w:rsid w:val="008E0B6F"/>
    <w:rsid w:val="008E2CBE"/>
    <w:rsid w:val="008E2D62"/>
    <w:rsid w:val="008E57A4"/>
    <w:rsid w:val="008F0A47"/>
    <w:rsid w:val="008F38C6"/>
    <w:rsid w:val="008F6CE8"/>
    <w:rsid w:val="008F7A41"/>
    <w:rsid w:val="0090083C"/>
    <w:rsid w:val="00902283"/>
    <w:rsid w:val="00917F92"/>
    <w:rsid w:val="009266F6"/>
    <w:rsid w:val="00930624"/>
    <w:rsid w:val="00931033"/>
    <w:rsid w:val="009375E9"/>
    <w:rsid w:val="009467CA"/>
    <w:rsid w:val="00950877"/>
    <w:rsid w:val="00956FD1"/>
    <w:rsid w:val="00960595"/>
    <w:rsid w:val="00974CF0"/>
    <w:rsid w:val="00975771"/>
    <w:rsid w:val="00982A7A"/>
    <w:rsid w:val="00985E11"/>
    <w:rsid w:val="00987BCB"/>
    <w:rsid w:val="00991931"/>
    <w:rsid w:val="00995535"/>
    <w:rsid w:val="009969CF"/>
    <w:rsid w:val="009A4031"/>
    <w:rsid w:val="009A689A"/>
    <w:rsid w:val="009B1BA7"/>
    <w:rsid w:val="009B31A9"/>
    <w:rsid w:val="009B31BF"/>
    <w:rsid w:val="009B5E6A"/>
    <w:rsid w:val="009C042D"/>
    <w:rsid w:val="009C38B7"/>
    <w:rsid w:val="009C59FB"/>
    <w:rsid w:val="009C7594"/>
    <w:rsid w:val="009D27FC"/>
    <w:rsid w:val="009D52CC"/>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4F52"/>
    <w:rsid w:val="00A278CD"/>
    <w:rsid w:val="00A43C2F"/>
    <w:rsid w:val="00A45909"/>
    <w:rsid w:val="00A50185"/>
    <w:rsid w:val="00A522CD"/>
    <w:rsid w:val="00A65E5C"/>
    <w:rsid w:val="00A66903"/>
    <w:rsid w:val="00A72A45"/>
    <w:rsid w:val="00A81F46"/>
    <w:rsid w:val="00A90238"/>
    <w:rsid w:val="00A90EEB"/>
    <w:rsid w:val="00A95098"/>
    <w:rsid w:val="00AA3A5D"/>
    <w:rsid w:val="00AA6A39"/>
    <w:rsid w:val="00AA726F"/>
    <w:rsid w:val="00AA77F0"/>
    <w:rsid w:val="00AB3B92"/>
    <w:rsid w:val="00AB70FB"/>
    <w:rsid w:val="00AB72D0"/>
    <w:rsid w:val="00AC6553"/>
    <w:rsid w:val="00AD2438"/>
    <w:rsid w:val="00AD2F0A"/>
    <w:rsid w:val="00AD2F8A"/>
    <w:rsid w:val="00AD4907"/>
    <w:rsid w:val="00AE2E6A"/>
    <w:rsid w:val="00AE3BFA"/>
    <w:rsid w:val="00AE532D"/>
    <w:rsid w:val="00AE609A"/>
    <w:rsid w:val="00AF0F5D"/>
    <w:rsid w:val="00AF60A1"/>
    <w:rsid w:val="00B007CB"/>
    <w:rsid w:val="00B03492"/>
    <w:rsid w:val="00B03A01"/>
    <w:rsid w:val="00B11FDA"/>
    <w:rsid w:val="00B122A8"/>
    <w:rsid w:val="00B12BB5"/>
    <w:rsid w:val="00B12D8D"/>
    <w:rsid w:val="00B22B15"/>
    <w:rsid w:val="00B26893"/>
    <w:rsid w:val="00B27D9B"/>
    <w:rsid w:val="00B3119E"/>
    <w:rsid w:val="00B35DA6"/>
    <w:rsid w:val="00B3788E"/>
    <w:rsid w:val="00B4083D"/>
    <w:rsid w:val="00B40C6F"/>
    <w:rsid w:val="00B45EE2"/>
    <w:rsid w:val="00B46A0A"/>
    <w:rsid w:val="00B516D7"/>
    <w:rsid w:val="00B56E79"/>
    <w:rsid w:val="00B6099A"/>
    <w:rsid w:val="00B718B5"/>
    <w:rsid w:val="00B71944"/>
    <w:rsid w:val="00B7432E"/>
    <w:rsid w:val="00B752BD"/>
    <w:rsid w:val="00B75663"/>
    <w:rsid w:val="00B7706D"/>
    <w:rsid w:val="00B8288D"/>
    <w:rsid w:val="00B8609E"/>
    <w:rsid w:val="00B97C27"/>
    <w:rsid w:val="00BB0185"/>
    <w:rsid w:val="00BB50C0"/>
    <w:rsid w:val="00BB5722"/>
    <w:rsid w:val="00BD07CF"/>
    <w:rsid w:val="00BD77BD"/>
    <w:rsid w:val="00BE25C9"/>
    <w:rsid w:val="00BE2F76"/>
    <w:rsid w:val="00BE600D"/>
    <w:rsid w:val="00BE6652"/>
    <w:rsid w:val="00BF51C9"/>
    <w:rsid w:val="00BF58EC"/>
    <w:rsid w:val="00C17B80"/>
    <w:rsid w:val="00C17C83"/>
    <w:rsid w:val="00C25750"/>
    <w:rsid w:val="00C30FFB"/>
    <w:rsid w:val="00C32C3D"/>
    <w:rsid w:val="00C4142F"/>
    <w:rsid w:val="00C517FB"/>
    <w:rsid w:val="00C52285"/>
    <w:rsid w:val="00C522E9"/>
    <w:rsid w:val="00C56A0C"/>
    <w:rsid w:val="00C60D82"/>
    <w:rsid w:val="00C6262D"/>
    <w:rsid w:val="00C662F6"/>
    <w:rsid w:val="00C77088"/>
    <w:rsid w:val="00C8287C"/>
    <w:rsid w:val="00C85066"/>
    <w:rsid w:val="00C9549A"/>
    <w:rsid w:val="00C95579"/>
    <w:rsid w:val="00CA0B5B"/>
    <w:rsid w:val="00CA146A"/>
    <w:rsid w:val="00CA2A78"/>
    <w:rsid w:val="00CA2E89"/>
    <w:rsid w:val="00CA35CD"/>
    <w:rsid w:val="00CA3720"/>
    <w:rsid w:val="00CA3CB9"/>
    <w:rsid w:val="00CA518A"/>
    <w:rsid w:val="00CA651E"/>
    <w:rsid w:val="00CB279A"/>
    <w:rsid w:val="00CB3608"/>
    <w:rsid w:val="00CB50AE"/>
    <w:rsid w:val="00CB7151"/>
    <w:rsid w:val="00CC459E"/>
    <w:rsid w:val="00CC464D"/>
    <w:rsid w:val="00CD0150"/>
    <w:rsid w:val="00CD1379"/>
    <w:rsid w:val="00CD7B66"/>
    <w:rsid w:val="00CE142C"/>
    <w:rsid w:val="00CE3CFE"/>
    <w:rsid w:val="00CE776C"/>
    <w:rsid w:val="00CF37FF"/>
    <w:rsid w:val="00CF4CE0"/>
    <w:rsid w:val="00D01ABE"/>
    <w:rsid w:val="00D03D63"/>
    <w:rsid w:val="00D06019"/>
    <w:rsid w:val="00D219F7"/>
    <w:rsid w:val="00D21B02"/>
    <w:rsid w:val="00D3413C"/>
    <w:rsid w:val="00D34DB9"/>
    <w:rsid w:val="00D46859"/>
    <w:rsid w:val="00D527D2"/>
    <w:rsid w:val="00D54AC9"/>
    <w:rsid w:val="00D60048"/>
    <w:rsid w:val="00D62A92"/>
    <w:rsid w:val="00D662B5"/>
    <w:rsid w:val="00D66B04"/>
    <w:rsid w:val="00D7088A"/>
    <w:rsid w:val="00D73182"/>
    <w:rsid w:val="00D731AF"/>
    <w:rsid w:val="00D73B0E"/>
    <w:rsid w:val="00D74599"/>
    <w:rsid w:val="00D80880"/>
    <w:rsid w:val="00D809F0"/>
    <w:rsid w:val="00D95EA4"/>
    <w:rsid w:val="00DA1627"/>
    <w:rsid w:val="00DA46C1"/>
    <w:rsid w:val="00DB0808"/>
    <w:rsid w:val="00DB1AF6"/>
    <w:rsid w:val="00DB4DC5"/>
    <w:rsid w:val="00DB679B"/>
    <w:rsid w:val="00DC079C"/>
    <w:rsid w:val="00DC1AD2"/>
    <w:rsid w:val="00DC5D9E"/>
    <w:rsid w:val="00DF0BED"/>
    <w:rsid w:val="00DF1159"/>
    <w:rsid w:val="00DF2182"/>
    <w:rsid w:val="00DF62E4"/>
    <w:rsid w:val="00DF6A1F"/>
    <w:rsid w:val="00E057CB"/>
    <w:rsid w:val="00E059BB"/>
    <w:rsid w:val="00E10AE2"/>
    <w:rsid w:val="00E110E6"/>
    <w:rsid w:val="00E14924"/>
    <w:rsid w:val="00E178A3"/>
    <w:rsid w:val="00E26B8B"/>
    <w:rsid w:val="00E27F29"/>
    <w:rsid w:val="00E30286"/>
    <w:rsid w:val="00E31FD2"/>
    <w:rsid w:val="00E36A6D"/>
    <w:rsid w:val="00E41F99"/>
    <w:rsid w:val="00E43613"/>
    <w:rsid w:val="00E4520E"/>
    <w:rsid w:val="00E46967"/>
    <w:rsid w:val="00E470F1"/>
    <w:rsid w:val="00E51FEE"/>
    <w:rsid w:val="00E5253E"/>
    <w:rsid w:val="00E54F1B"/>
    <w:rsid w:val="00E606BD"/>
    <w:rsid w:val="00E66C03"/>
    <w:rsid w:val="00E67062"/>
    <w:rsid w:val="00E72639"/>
    <w:rsid w:val="00E73112"/>
    <w:rsid w:val="00E73AD8"/>
    <w:rsid w:val="00E743FE"/>
    <w:rsid w:val="00E8276F"/>
    <w:rsid w:val="00E82782"/>
    <w:rsid w:val="00E833AA"/>
    <w:rsid w:val="00E84EC5"/>
    <w:rsid w:val="00E92122"/>
    <w:rsid w:val="00E92457"/>
    <w:rsid w:val="00E927B5"/>
    <w:rsid w:val="00E940D7"/>
    <w:rsid w:val="00E977EE"/>
    <w:rsid w:val="00EA27B6"/>
    <w:rsid w:val="00EA3A0F"/>
    <w:rsid w:val="00EA4C24"/>
    <w:rsid w:val="00EA60F7"/>
    <w:rsid w:val="00EB1873"/>
    <w:rsid w:val="00EB2247"/>
    <w:rsid w:val="00EC3124"/>
    <w:rsid w:val="00EC3F98"/>
    <w:rsid w:val="00EC6A12"/>
    <w:rsid w:val="00ED327B"/>
    <w:rsid w:val="00ED5C7B"/>
    <w:rsid w:val="00EE5E7F"/>
    <w:rsid w:val="00EE61DA"/>
    <w:rsid w:val="00EE7D28"/>
    <w:rsid w:val="00EE7E49"/>
    <w:rsid w:val="00EF21E2"/>
    <w:rsid w:val="00F01FCD"/>
    <w:rsid w:val="00F0252F"/>
    <w:rsid w:val="00F02BCC"/>
    <w:rsid w:val="00F03BF1"/>
    <w:rsid w:val="00F03DCA"/>
    <w:rsid w:val="00F03EFD"/>
    <w:rsid w:val="00F04638"/>
    <w:rsid w:val="00F06971"/>
    <w:rsid w:val="00F07B7D"/>
    <w:rsid w:val="00F10C41"/>
    <w:rsid w:val="00F13B8A"/>
    <w:rsid w:val="00F14F0C"/>
    <w:rsid w:val="00F153C5"/>
    <w:rsid w:val="00F16F6A"/>
    <w:rsid w:val="00F1781C"/>
    <w:rsid w:val="00F2203E"/>
    <w:rsid w:val="00F24429"/>
    <w:rsid w:val="00F245E5"/>
    <w:rsid w:val="00F302EE"/>
    <w:rsid w:val="00F33DEA"/>
    <w:rsid w:val="00F365BD"/>
    <w:rsid w:val="00F37353"/>
    <w:rsid w:val="00F42F2F"/>
    <w:rsid w:val="00F42FB7"/>
    <w:rsid w:val="00F47DC9"/>
    <w:rsid w:val="00F530AD"/>
    <w:rsid w:val="00F552AE"/>
    <w:rsid w:val="00F65C39"/>
    <w:rsid w:val="00F65F31"/>
    <w:rsid w:val="00F67D56"/>
    <w:rsid w:val="00F71E1A"/>
    <w:rsid w:val="00F7628E"/>
    <w:rsid w:val="00F76D31"/>
    <w:rsid w:val="00F812B8"/>
    <w:rsid w:val="00F84D1A"/>
    <w:rsid w:val="00F85402"/>
    <w:rsid w:val="00F952F5"/>
    <w:rsid w:val="00FA17F5"/>
    <w:rsid w:val="00FB221A"/>
    <w:rsid w:val="00FB2B1E"/>
    <w:rsid w:val="00FB50B4"/>
    <w:rsid w:val="00FC0127"/>
    <w:rsid w:val="00FD2F45"/>
    <w:rsid w:val="00FD33FF"/>
    <w:rsid w:val="00FD3BA5"/>
    <w:rsid w:val="00FE258D"/>
    <w:rsid w:val="00FE7E3F"/>
    <w:rsid w:val="00FF14C8"/>
    <w:rsid w:val="0DDA029A"/>
    <w:rsid w:val="155AB4BE"/>
    <w:rsid w:val="22986550"/>
    <w:rsid w:val="23D74555"/>
    <w:rsid w:val="277D65B9"/>
    <w:rsid w:val="29BC0183"/>
    <w:rsid w:val="33E1DFA4"/>
    <w:rsid w:val="356CD7D6"/>
    <w:rsid w:val="364DF194"/>
    <w:rsid w:val="56C06BA4"/>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15:docId w15:val="{15FFBB6B-1F98-4EB3-841C-EAF76E5F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rsid w:val="00E73AD8"/>
    <w:pPr>
      <w:tabs>
        <w:tab w:val="center" w:pos="4819"/>
        <w:tab w:val="right" w:pos="9638"/>
      </w:tabs>
    </w:pPr>
  </w:style>
  <w:style w:type="character" w:customStyle="1" w:styleId="HeaderChar">
    <w:name w:val="Header Char"/>
    <w:link w:val="Header"/>
    <w:rsid w:val="00E73AD8"/>
    <w:rPr>
      <w:sz w:val="24"/>
      <w:szCs w:val="24"/>
    </w:rPr>
  </w:style>
  <w:style w:type="paragraph" w:styleId="Footer">
    <w:name w:val="footer"/>
    <w:basedOn w:val="Normal"/>
    <w:link w:val="FooterChar"/>
    <w:uiPriority w:val="99"/>
    <w:rsid w:val="00E73AD8"/>
    <w:pPr>
      <w:tabs>
        <w:tab w:val="center" w:pos="4819"/>
        <w:tab w:val="right" w:pos="9638"/>
      </w:tabs>
    </w:pPr>
  </w:style>
  <w:style w:type="character" w:customStyle="1" w:styleId="FooterChar">
    <w:name w:val="Footer Char"/>
    <w:link w:val="Footer"/>
    <w:uiPriority w:val="99"/>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62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B23626E-25D4-4871-BE16-D11811F7C8CC}">
  <ds:schemaRefs>
    <ds:schemaRef ds:uri="http://schemas.microsoft.com/sharepoint/v3/contenttype/forms"/>
  </ds:schemaRefs>
</ds:datastoreItem>
</file>

<file path=customXml/itemProps2.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3.xml><?xml version="1.0" encoding="utf-8"?>
<ds:datastoreItem xmlns:ds="http://schemas.openxmlformats.org/officeDocument/2006/customXml" ds:itemID="{7527B033-27B2-4779-A5B3-DB3702B85341}"/>
</file>

<file path=customXml/itemProps4.xml><?xml version="1.0" encoding="utf-8"?>
<ds:datastoreItem xmlns:ds="http://schemas.openxmlformats.org/officeDocument/2006/customXml" ds:itemID="{D14D0DE8-D8FA-430B-9B04-26F508A260B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DBD55A4B-3827-48EB-9FF9-9DDF0E316C40}"/>
</file>

<file path=docProps/app.xml><?xml version="1.0" encoding="utf-8"?>
<Properties xmlns="http://schemas.openxmlformats.org/officeDocument/2006/extended-properties" xmlns:vt="http://schemas.openxmlformats.org/officeDocument/2006/docPropsVTypes">
  <Template>Normal</Template>
  <TotalTime>1</TotalTime>
  <Pages>4</Pages>
  <Words>2107</Words>
  <Characters>12012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Ugnė Andriuškevičiūtė</cp:lastModifiedBy>
  <cp:revision>2</cp:revision>
  <dcterms:created xsi:type="dcterms:W3CDTF">2023-03-02T08:04:00Z</dcterms:created>
  <dcterms:modified xsi:type="dcterms:W3CDTF">2025-02-28T01:06:00Z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2023-03-02T08:04:23Z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5c4fa630-21c9-465d-8344-1ba5956d0ce9</vt:lpwstr>
  </property>
  <property fmtid="{D5CDD505-2E9C-101B-9397-08002B2CF9AE}" pid="8" name="MSIP_Label_9069cf43-4f92-4d59-bb9a-1eb584b58bfa_ContentBits">
    <vt:lpwstr>0</vt:lpwstr>
  </property>
  <property fmtid="{D5CDD505-2E9C-101B-9397-08002B2CF9AE}" pid="9" name="MSIP_Label_cfcb905c-755b-4fd4-bd20-0d682d4f1d27_SetDate">
    <vt:lpwstr>2019-11-15T09:05:56.6762393Z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0x01010018BB21E22CC0A142A2436D9B55ACD758</vt:lpwstr>
  </property>
  <property fmtid="{D5CDD505-2E9C-101B-9397-08002B2CF9AE}" pid="13" name="MSIP_Label_cfcb905c-755b-4fd4-bd20-0d682d4f1d27_Enabled">
    <vt:lpwstr>True</vt:lpwstr>
  </property>
  <property fmtid="{D5CDD505-2E9C-101B-9397-08002B2CF9AE}" pid="14" name="MSIP_Label_cfcb905c-755b-4fd4-bd20-0d682d4f1d27_Extended_MSFT_Method">
    <vt:lpwstr>Automatic</vt:lpwstr>
  </property>
  <property fmtid="{D5CDD505-2E9C-101B-9397-08002B2CF9AE}" pid="15" name="Sensitivity">
    <vt:lpwstr>Internal</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y fmtid="{D5CDD505-2E9C-101B-9397-08002B2CF9AE}" pid="18" name="_dlc_DocIdItemGuid">
    <vt:lpwstr>333e0cee-b223-4f63-a9ec-a52160d22f3e</vt:lpwstr>
  </property>
</Properties>
</file>